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rPr>
          <w:sz w:val="22"/>
          <w:szCs w:val="22"/>
        </w:rPr>
      </w:pPr>
      <w:r w:rsidRPr="00172B60">
        <w:rPr>
          <w:sz w:val="22"/>
          <w:szCs w:val="22"/>
        </w:rPr>
        <w:t>…………………………………………..</w:t>
      </w:r>
    </w:p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rPr>
          <w:i/>
          <w:sz w:val="22"/>
          <w:szCs w:val="22"/>
        </w:rPr>
      </w:pPr>
      <w:r w:rsidRPr="00172B60">
        <w:rPr>
          <w:sz w:val="22"/>
          <w:szCs w:val="22"/>
        </w:rPr>
        <w:t xml:space="preserve">        </w:t>
      </w:r>
      <w:r w:rsidRPr="00172B60">
        <w:rPr>
          <w:i/>
          <w:sz w:val="22"/>
          <w:szCs w:val="22"/>
        </w:rPr>
        <w:t>nazwa i adres Zamawiającego</w:t>
      </w: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EE5054" w:rsidRDefault="009E4562" w:rsidP="009E4562">
      <w:pPr>
        <w:widowControl w:val="0"/>
        <w:spacing w:before="0" w:after="0" w:line="240" w:lineRule="auto"/>
        <w:ind w:left="0" w:firstLine="0"/>
        <w:jc w:val="center"/>
        <w:rPr>
          <w:b/>
          <w:bCs/>
        </w:rPr>
      </w:pPr>
      <w:r w:rsidRPr="00EE5054">
        <w:rPr>
          <w:b/>
          <w:bCs/>
        </w:rPr>
        <w:t>SPECYFIKACJA ISTOTNYCH WARUNKÓW ZAMÓWIENIA</w:t>
      </w:r>
    </w:p>
    <w:p w:rsidR="009E4562" w:rsidRPr="00EE5054" w:rsidRDefault="009E4562" w:rsidP="009E4562">
      <w:pPr>
        <w:widowControl w:val="0"/>
        <w:spacing w:before="0" w:after="0" w:line="240" w:lineRule="auto"/>
        <w:ind w:left="0" w:firstLine="0"/>
        <w:jc w:val="center"/>
        <w:rPr>
          <w:b/>
          <w:bCs/>
          <w:sz w:val="28"/>
          <w:szCs w:val="28"/>
        </w:rPr>
      </w:pPr>
      <w:r w:rsidRPr="00EE5054">
        <w:rPr>
          <w:b/>
          <w:bCs/>
        </w:rPr>
        <w:t>W TRYBIE PRZETARGU NIEOGRANICZONEGO O WARTOŚCI SZACUNKOWEJ PONIŻEJ KWOT OKREŚLONYCH W PRZEPISACH WYDANYCH NA PODSTAWIE ART. 11 UST. 8 USTAWY PRAWO ZAMÓWIEŃ PUBLICZNYCH</w:t>
      </w:r>
    </w:p>
    <w:p w:rsidR="009E4562" w:rsidRPr="00EE5054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8"/>
          <w:szCs w:val="28"/>
        </w:rPr>
      </w:pPr>
    </w:p>
    <w:p w:rsidR="009E4562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jc w:val="center"/>
        <w:rPr>
          <w:b/>
          <w:bCs/>
          <w:sz w:val="22"/>
          <w:szCs w:val="22"/>
        </w:rPr>
      </w:pPr>
    </w:p>
    <w:p w:rsidR="0016614F" w:rsidRPr="00EA31A7" w:rsidRDefault="00EA31A7" w:rsidP="006311A0">
      <w:pPr>
        <w:spacing w:before="0" w:after="0" w:line="240" w:lineRule="auto"/>
        <w:jc w:val="center"/>
        <w:rPr>
          <w:b/>
          <w:color w:val="FF0000"/>
          <w:szCs w:val="22"/>
        </w:rPr>
      </w:pPr>
      <w:r w:rsidRPr="00EA31A7">
        <w:rPr>
          <w:b/>
          <w:bCs/>
          <w:sz w:val="22"/>
          <w:szCs w:val="22"/>
        </w:rPr>
        <w:t>n</w:t>
      </w:r>
      <w:r w:rsidR="009E4562" w:rsidRPr="00EA31A7">
        <w:rPr>
          <w:b/>
          <w:bCs/>
          <w:sz w:val="22"/>
          <w:szCs w:val="22"/>
        </w:rPr>
        <w:t>a</w:t>
      </w:r>
      <w:r w:rsidRPr="00EA31A7">
        <w:rPr>
          <w:b/>
          <w:bCs/>
          <w:sz w:val="22"/>
          <w:szCs w:val="22"/>
        </w:rPr>
        <w:t xml:space="preserve">: </w:t>
      </w:r>
      <w:r w:rsidR="0016614F" w:rsidRPr="00EA31A7">
        <w:rPr>
          <w:b/>
          <w:bCs/>
          <w:sz w:val="22"/>
          <w:szCs w:val="22"/>
        </w:rPr>
        <w:t xml:space="preserve">Zaciągnięcie długoterminowego </w:t>
      </w:r>
      <w:r w:rsidR="0016614F" w:rsidRPr="00EA31A7">
        <w:rPr>
          <w:b/>
          <w:bCs/>
          <w:szCs w:val="22"/>
        </w:rPr>
        <w:t xml:space="preserve">kredytu bankowego </w:t>
      </w:r>
      <w:r w:rsidR="00E236D3">
        <w:rPr>
          <w:b/>
        </w:rPr>
        <w:t>w wysokości 1.5</w:t>
      </w:r>
      <w:r w:rsidR="00421776">
        <w:rPr>
          <w:b/>
        </w:rPr>
        <w:t>00</w:t>
      </w:r>
      <w:r w:rsidR="0016614F" w:rsidRPr="00EA31A7">
        <w:rPr>
          <w:b/>
        </w:rPr>
        <w:t xml:space="preserve">.000,00 zł </w:t>
      </w:r>
      <w:r w:rsidR="0050048B">
        <w:rPr>
          <w:b/>
        </w:rPr>
        <w:t xml:space="preserve"> </w:t>
      </w:r>
      <w:r w:rsidR="006311A0">
        <w:rPr>
          <w:b/>
        </w:rPr>
        <w:t xml:space="preserve">(słownie: jeden milion pięćset tysięcy zł) </w:t>
      </w:r>
      <w:r w:rsidR="0016614F" w:rsidRPr="00EA31A7">
        <w:rPr>
          <w:b/>
        </w:rPr>
        <w:t xml:space="preserve">z przeznaczeniem na </w:t>
      </w:r>
      <w:r w:rsidR="00290885">
        <w:rPr>
          <w:b/>
        </w:rPr>
        <w:t>pokrycie</w:t>
      </w:r>
      <w:r w:rsidR="0016614F" w:rsidRPr="00EA31A7">
        <w:rPr>
          <w:b/>
        </w:rPr>
        <w:t xml:space="preserve"> planowanego deficytu budżetu</w:t>
      </w:r>
      <w:r w:rsidR="003F1FBD">
        <w:rPr>
          <w:b/>
        </w:rPr>
        <w:t>.</w:t>
      </w:r>
    </w:p>
    <w:p w:rsidR="009E4562" w:rsidRPr="00172B60" w:rsidRDefault="009E4562" w:rsidP="0016614F">
      <w:pPr>
        <w:autoSpaceDE w:val="0"/>
        <w:autoSpaceDN w:val="0"/>
        <w:adjustRightInd w:val="0"/>
        <w:spacing w:before="0" w:after="0"/>
        <w:ind w:left="0" w:right="-2" w:firstLine="0"/>
        <w:rPr>
          <w:b/>
          <w:bCs/>
          <w:color w:val="000000"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rPr>
          <w:b/>
          <w:bCs/>
          <w:color w:val="000000"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rPr>
          <w:b/>
          <w:bCs/>
          <w:color w:val="000000"/>
          <w:sz w:val="22"/>
          <w:szCs w:val="22"/>
        </w:rPr>
      </w:pPr>
    </w:p>
    <w:p w:rsidR="009E4562" w:rsidRPr="00172B60" w:rsidRDefault="009E4562" w:rsidP="009E4562">
      <w:pPr>
        <w:widowControl w:val="0"/>
        <w:spacing w:before="0" w:after="0" w:line="240" w:lineRule="auto"/>
        <w:rPr>
          <w:b/>
          <w:bCs/>
          <w:color w:val="000000"/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ind w:left="0" w:firstLine="0"/>
        <w:jc w:val="center"/>
        <w:rPr>
          <w:sz w:val="22"/>
          <w:szCs w:val="22"/>
        </w:rPr>
      </w:pPr>
    </w:p>
    <w:p w:rsidR="009E4562" w:rsidRDefault="009E4562" w:rsidP="009E4562">
      <w:pPr>
        <w:widowControl w:val="0"/>
        <w:spacing w:before="0" w:after="0" w:line="240" w:lineRule="auto"/>
        <w:ind w:left="0" w:firstLine="0"/>
        <w:jc w:val="center"/>
        <w:rPr>
          <w:sz w:val="22"/>
          <w:szCs w:val="22"/>
        </w:rPr>
      </w:pPr>
    </w:p>
    <w:p w:rsidR="009E4562" w:rsidRDefault="009E4562" w:rsidP="009E4562">
      <w:pPr>
        <w:pStyle w:val="Nagwek1"/>
        <w:spacing w:before="0" w:after="0" w:line="24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:rsidR="009E4562" w:rsidRDefault="009E4562" w:rsidP="009E4562">
      <w:pPr>
        <w:pStyle w:val="Nagwek1"/>
        <w:spacing w:before="0" w:after="0" w:line="240" w:lineRule="auto"/>
        <w:rPr>
          <w:rFonts w:ascii="Times New Roman" w:hAnsi="Times New Roman"/>
          <w:i/>
          <w:iCs/>
          <w:color w:val="000000"/>
          <w:sz w:val="22"/>
          <w:szCs w:val="22"/>
        </w:rPr>
      </w:pPr>
    </w:p>
    <w:p w:rsidR="003F1FBD" w:rsidRDefault="003F1FBD" w:rsidP="003F1FBD"/>
    <w:p w:rsidR="003F1FBD" w:rsidRDefault="003F1FBD" w:rsidP="003F1FBD"/>
    <w:p w:rsidR="003E23CF" w:rsidRDefault="003E23CF" w:rsidP="003F1FBD"/>
    <w:p w:rsidR="003E23CF" w:rsidRDefault="003E23CF" w:rsidP="003F1FBD"/>
    <w:p w:rsidR="003E23CF" w:rsidRDefault="003E23CF" w:rsidP="003F1FBD"/>
    <w:p w:rsidR="003E23CF" w:rsidRDefault="003E23CF" w:rsidP="003F1FBD"/>
    <w:p w:rsidR="003E23CF" w:rsidRDefault="003E23CF" w:rsidP="003F1FBD"/>
    <w:p w:rsidR="003E23CF" w:rsidRDefault="003E23CF" w:rsidP="003F1FBD"/>
    <w:p w:rsidR="003E23CF" w:rsidRDefault="003E23CF" w:rsidP="003F1FBD"/>
    <w:p w:rsidR="003E23CF" w:rsidRDefault="003E23CF" w:rsidP="003F1FBD"/>
    <w:p w:rsidR="003F1FBD" w:rsidRDefault="003F1FBD" w:rsidP="003F1FBD"/>
    <w:p w:rsidR="003F1FBD" w:rsidRPr="003F1FBD" w:rsidRDefault="003F1FBD" w:rsidP="003F1FBD"/>
    <w:p w:rsidR="009E4562" w:rsidRPr="00172B60" w:rsidRDefault="003F1FBD" w:rsidP="003E23CF">
      <w:pPr>
        <w:pStyle w:val="Nagwek1"/>
        <w:spacing w:before="0" w:after="0" w:line="240" w:lineRule="auto"/>
        <w:jc w:val="left"/>
        <w:rPr>
          <w:rFonts w:ascii="Times New Roman" w:hAnsi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Zduny, dnia </w:t>
      </w:r>
      <w:r w:rsidR="00E236D3">
        <w:rPr>
          <w:rFonts w:ascii="Times New Roman" w:hAnsi="Times New Roman"/>
          <w:i/>
          <w:iCs/>
          <w:color w:val="000000"/>
          <w:sz w:val="22"/>
          <w:szCs w:val="22"/>
        </w:rPr>
        <w:t xml:space="preserve">28 </w:t>
      </w:r>
      <w:r w:rsidR="006311A0">
        <w:rPr>
          <w:rFonts w:ascii="Times New Roman" w:hAnsi="Times New Roman"/>
          <w:i/>
          <w:iCs/>
          <w:color w:val="000000"/>
          <w:sz w:val="22"/>
          <w:szCs w:val="22"/>
        </w:rPr>
        <w:t>października</w:t>
      </w:r>
      <w:r w:rsidR="00E236D3">
        <w:rPr>
          <w:rFonts w:ascii="Times New Roman" w:hAnsi="Times New Roman"/>
          <w:i/>
          <w:iCs/>
          <w:color w:val="000000"/>
          <w:sz w:val="22"/>
          <w:szCs w:val="22"/>
        </w:rPr>
        <w:t xml:space="preserve"> 2011</w:t>
      </w:r>
      <w:r w:rsidR="009E4562" w:rsidRPr="00172B60">
        <w:rPr>
          <w:rFonts w:ascii="Times New Roman" w:hAnsi="Times New Roman"/>
          <w:i/>
          <w:iCs/>
          <w:color w:val="000000"/>
          <w:sz w:val="22"/>
          <w:szCs w:val="22"/>
        </w:rPr>
        <w:t xml:space="preserve"> rok</w:t>
      </w:r>
      <w:r w:rsidR="00E236D3">
        <w:rPr>
          <w:rFonts w:ascii="Times New Roman" w:hAnsi="Times New Roman"/>
          <w:i/>
          <w:iCs/>
          <w:color w:val="000000"/>
          <w:sz w:val="22"/>
          <w:szCs w:val="22"/>
        </w:rPr>
        <w:t>u</w:t>
      </w:r>
      <w:r w:rsidR="003E23CF">
        <w:rPr>
          <w:rFonts w:ascii="Times New Roman" w:hAnsi="Times New Roman"/>
          <w:i/>
          <w:iCs/>
          <w:color w:val="000000"/>
          <w:sz w:val="22"/>
          <w:szCs w:val="22"/>
        </w:rPr>
        <w:t xml:space="preserve">                         Zatwierdzam: ………………………………</w:t>
      </w:r>
    </w:p>
    <w:p w:rsidR="009E4562" w:rsidRPr="00172B60" w:rsidRDefault="009E4562" w:rsidP="009E4562">
      <w:pPr>
        <w:pStyle w:val="Tekstpodstawowy2"/>
        <w:spacing w:before="0" w:after="0" w:line="240" w:lineRule="auto"/>
        <w:ind w:left="0"/>
        <w:rPr>
          <w:rFonts w:ascii="Times New Roman" w:hAnsi="Times New Roman"/>
          <w:sz w:val="22"/>
          <w:szCs w:val="22"/>
        </w:rPr>
      </w:pPr>
    </w:p>
    <w:p w:rsidR="009E4562" w:rsidRDefault="009E4562" w:rsidP="009E4562">
      <w:pPr>
        <w:pStyle w:val="Nagwek1"/>
        <w:spacing w:before="0" w:after="0" w:line="24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i/>
          <w:iCs/>
          <w:sz w:val="22"/>
          <w:szCs w:val="22"/>
        </w:rPr>
        <w:br w:type="page"/>
      </w:r>
      <w:r w:rsidRPr="00172B60">
        <w:rPr>
          <w:rFonts w:ascii="Times New Roman" w:hAnsi="Times New Roman"/>
          <w:b/>
          <w:bCs/>
          <w:sz w:val="22"/>
          <w:szCs w:val="22"/>
        </w:rPr>
        <w:lastRenderedPageBreak/>
        <w:t>Specyfikacja istotnych warunków zamówienia</w:t>
      </w:r>
      <w:r w:rsidRPr="00172B60">
        <w:rPr>
          <w:rFonts w:ascii="Times New Roman" w:hAnsi="Times New Roman"/>
          <w:sz w:val="22"/>
          <w:szCs w:val="22"/>
        </w:rPr>
        <w:t xml:space="preserve"> </w:t>
      </w:r>
      <w:r w:rsidRPr="00172B60">
        <w:rPr>
          <w:rFonts w:ascii="Times New Roman" w:hAnsi="Times New Roman"/>
          <w:b/>
          <w:bCs/>
          <w:sz w:val="22"/>
          <w:szCs w:val="22"/>
        </w:rPr>
        <w:t>zawiera:</w:t>
      </w:r>
    </w:p>
    <w:p w:rsidR="009E4562" w:rsidRPr="00EE5054" w:rsidRDefault="009E4562" w:rsidP="009E4562"/>
    <w:p w:rsidR="009E4562" w:rsidRPr="00172B60" w:rsidRDefault="009E4562" w:rsidP="009E4562">
      <w:pPr>
        <w:pStyle w:val="pkt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Informacje o zamawiającym.</w:t>
      </w:r>
    </w:p>
    <w:p w:rsidR="009E4562" w:rsidRPr="00172B60" w:rsidRDefault="009E4562" w:rsidP="009E4562">
      <w:pPr>
        <w:pStyle w:val="pkt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Tryb udzielenia zamówienia.</w:t>
      </w:r>
    </w:p>
    <w:p w:rsidR="009E4562" w:rsidRPr="00172B60" w:rsidRDefault="009E4562" w:rsidP="009E4562">
      <w:pPr>
        <w:pStyle w:val="pkt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Opis przedmiotu zamówienia.</w:t>
      </w:r>
    </w:p>
    <w:p w:rsidR="009E4562" w:rsidRPr="00172B60" w:rsidRDefault="009E4562" w:rsidP="009E4562">
      <w:pPr>
        <w:pStyle w:val="pkt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Termin wykonania zamówienia.</w:t>
      </w:r>
    </w:p>
    <w:p w:rsidR="009E4562" w:rsidRPr="006A27F7" w:rsidRDefault="009E4562" w:rsidP="009E4562">
      <w:pPr>
        <w:pStyle w:val="pkt"/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Warunki udziału w postępowaniu oraz</w:t>
      </w:r>
      <w:r w:rsidRPr="006A27F7">
        <w:rPr>
          <w:rFonts w:ascii="Times New Roman" w:hAnsi="Times New Roman"/>
          <w:sz w:val="22"/>
          <w:szCs w:val="22"/>
        </w:rPr>
        <w:t xml:space="preserve"> opis sposobu dokonywania</w:t>
      </w:r>
      <w:r>
        <w:rPr>
          <w:rFonts w:ascii="Times New Roman" w:hAnsi="Times New Roman"/>
          <w:sz w:val="22"/>
          <w:szCs w:val="22"/>
        </w:rPr>
        <w:t xml:space="preserve"> oceny spełniania tych warunków.</w:t>
      </w:r>
    </w:p>
    <w:p w:rsidR="009E4562" w:rsidRPr="00182BB9" w:rsidRDefault="009E4562" w:rsidP="009E4562">
      <w:pPr>
        <w:pStyle w:val="pkt"/>
        <w:numPr>
          <w:ilvl w:val="0"/>
          <w:numId w:val="1"/>
        </w:numPr>
        <w:tabs>
          <w:tab w:val="clear" w:pos="720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6A27F7">
        <w:rPr>
          <w:rFonts w:ascii="Times New Roman" w:hAnsi="Times New Roman"/>
          <w:sz w:val="22"/>
          <w:szCs w:val="22"/>
        </w:rPr>
        <w:t>Wykaz oświadczeń i dokumentów, jakie mają dostarczyć wykonawcy w celu potwierdzenia  spełniania warunków udziału w postępowaniu.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182BB9">
        <w:rPr>
          <w:rFonts w:ascii="Times New Roman" w:hAnsi="Times New Roman"/>
          <w:sz w:val="22"/>
          <w:szCs w:val="22"/>
        </w:rPr>
        <w:t>Informacje o sposobie porozumiewania się zamawiającego z wykonawcami oraz</w:t>
      </w:r>
      <w:r w:rsidRPr="00172B60">
        <w:rPr>
          <w:rFonts w:ascii="Times New Roman" w:hAnsi="Times New Roman"/>
          <w:sz w:val="22"/>
          <w:szCs w:val="22"/>
        </w:rPr>
        <w:t xml:space="preserve"> przekazywania oświadczeń lub doku</w:t>
      </w:r>
      <w:r w:rsidRPr="00172B60">
        <w:rPr>
          <w:rFonts w:ascii="Times New Roman" w:hAnsi="Times New Roman"/>
          <w:sz w:val="22"/>
          <w:szCs w:val="22"/>
        </w:rPr>
        <w:softHyphen/>
        <w:t>mentów.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Wskazanie osób uprawnionych do porozumiewania się z wykonawcami.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Informacja dotycząca wadium.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Termin związania ofertą.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Opis sposobu przygotowywania ofert.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Miejsce oraz termin składania i otwarcia ofert.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Opis sposobu obliczenia ceny.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Informacje dotyczące walut obcych, w jakich mogą być prowadzone rozliczenia między zamawiającym a wykonawcą.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Opis kryteriów, którymi zamawiający będzie się kierował przy wyborze oferty, wraz z podaniem znaczenia tych kryteriów oraz sposobu oceny ofert.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Informację o formalnościach, jakie powinny zostać dopełnione po wyborze oferty w celu zawarcia umowy w sprawie zamówienia publicznego.</w:t>
      </w:r>
    </w:p>
    <w:p w:rsidR="009E4562" w:rsidRPr="00172B60" w:rsidRDefault="009E4562" w:rsidP="009E4562">
      <w:pPr>
        <w:pStyle w:val="pkt"/>
        <w:numPr>
          <w:ilvl w:val="0"/>
          <w:numId w:val="1"/>
        </w:numPr>
        <w:tabs>
          <w:tab w:val="clear" w:pos="720"/>
          <w:tab w:val="num" w:pos="426"/>
          <w:tab w:val="left" w:leader="dot" w:pos="6120"/>
          <w:tab w:val="left" w:leader="dot" w:pos="9000"/>
        </w:tabs>
        <w:spacing w:before="0" w:after="0" w:line="240" w:lineRule="auto"/>
        <w:ind w:hanging="720"/>
        <w:rPr>
          <w:rFonts w:ascii="Times New Roman" w:hAnsi="Times New Roman"/>
          <w:bCs/>
          <w:sz w:val="22"/>
          <w:szCs w:val="22"/>
        </w:rPr>
      </w:pPr>
      <w:r w:rsidRPr="00172B60">
        <w:rPr>
          <w:rFonts w:ascii="Times New Roman" w:hAnsi="Times New Roman"/>
          <w:bCs/>
          <w:sz w:val="22"/>
          <w:szCs w:val="22"/>
        </w:rPr>
        <w:t>Wymagania dotyczące zabezpieczenia należytego wykonania umowy.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Istotne dla stron postanowienia, które zostaną wpro</w:t>
      </w:r>
      <w:r w:rsidRPr="00172B60">
        <w:rPr>
          <w:rFonts w:ascii="Times New Roman" w:hAnsi="Times New Roman"/>
          <w:sz w:val="22"/>
          <w:szCs w:val="22"/>
        </w:rPr>
        <w:softHyphen/>
        <w:t>wadzone do treści zawieranej umowy.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Środki ochrony prawnej.</w:t>
      </w:r>
    </w:p>
    <w:p w:rsidR="009E4562" w:rsidRPr="00172B60" w:rsidRDefault="009E4562" w:rsidP="009E4562">
      <w:pPr>
        <w:pStyle w:val="pkt1"/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Załączniki do specyfikacji istotnych warunków zamówienia.</w:t>
      </w: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br w:type="page"/>
      </w:r>
      <w:r w:rsidRPr="00172B60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>1. Informacje o zamawiającym.</w:t>
      </w:r>
    </w:p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rPr>
          <w:color w:val="000000"/>
          <w:sz w:val="22"/>
          <w:szCs w:val="22"/>
        </w:rPr>
      </w:pPr>
    </w:p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rPr>
          <w:sz w:val="22"/>
          <w:szCs w:val="22"/>
        </w:rPr>
      </w:pPr>
      <w:r w:rsidRPr="00172B60">
        <w:rPr>
          <w:color w:val="000000"/>
          <w:sz w:val="22"/>
          <w:szCs w:val="22"/>
        </w:rPr>
        <w:t xml:space="preserve">Zamawiającym jest Gmina </w:t>
      </w:r>
      <w:r w:rsidR="003F1FBD">
        <w:rPr>
          <w:color w:val="000000"/>
          <w:sz w:val="22"/>
          <w:szCs w:val="22"/>
        </w:rPr>
        <w:t>Zduny</w:t>
      </w:r>
      <w:r w:rsidRPr="00172B60">
        <w:rPr>
          <w:color w:val="000000"/>
          <w:sz w:val="22"/>
          <w:szCs w:val="22"/>
        </w:rPr>
        <w:t xml:space="preserve"> z siedzibą </w:t>
      </w:r>
      <w:r w:rsidR="003F1FBD">
        <w:rPr>
          <w:color w:val="000000"/>
          <w:sz w:val="22"/>
          <w:szCs w:val="22"/>
        </w:rPr>
        <w:t>Zduny 1C</w:t>
      </w:r>
      <w:r w:rsidRPr="00172B60">
        <w:rPr>
          <w:color w:val="000000"/>
          <w:sz w:val="22"/>
          <w:szCs w:val="22"/>
        </w:rPr>
        <w:t xml:space="preserve">, </w:t>
      </w:r>
      <w:r w:rsidR="003F1FBD">
        <w:rPr>
          <w:color w:val="000000"/>
          <w:sz w:val="22"/>
          <w:szCs w:val="22"/>
        </w:rPr>
        <w:t>99-440 Zduny</w:t>
      </w:r>
    </w:p>
    <w:p w:rsidR="009E4562" w:rsidRPr="00172B60" w:rsidRDefault="003F1FBD" w:rsidP="009E4562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40" w:lineRule="auto"/>
        <w:ind w:hanging="28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Numer telefonu:</w:t>
      </w:r>
      <w:r>
        <w:rPr>
          <w:rFonts w:ascii="Times New Roman" w:hAnsi="Times New Roman"/>
          <w:color w:val="000000"/>
          <w:sz w:val="22"/>
          <w:szCs w:val="22"/>
        </w:rPr>
        <w:tab/>
        <w:t>(046) 838-74-26</w:t>
      </w:r>
    </w:p>
    <w:p w:rsidR="009E4562" w:rsidRPr="00172B60" w:rsidRDefault="003F1FBD" w:rsidP="009E4562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40" w:lineRule="auto"/>
        <w:ind w:hanging="284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Numer faksu:</w:t>
      </w:r>
      <w:r>
        <w:rPr>
          <w:rFonts w:ascii="Times New Roman" w:hAnsi="Times New Roman"/>
          <w:color w:val="000000"/>
          <w:sz w:val="22"/>
          <w:szCs w:val="22"/>
        </w:rPr>
        <w:tab/>
        <w:t>(046) 838-74-23</w:t>
      </w:r>
    </w:p>
    <w:p w:rsidR="009E4562" w:rsidRPr="00172B60" w:rsidRDefault="009E4562" w:rsidP="009E4562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40" w:lineRule="auto"/>
        <w:ind w:hanging="311"/>
        <w:rPr>
          <w:rFonts w:ascii="Times New Roman" w:hAnsi="Times New Roman"/>
          <w:color w:val="000000"/>
          <w:sz w:val="22"/>
          <w:szCs w:val="22"/>
          <w:vertAlign w:val="superscript"/>
        </w:rPr>
      </w:pPr>
      <w:r w:rsidRPr="00172B60">
        <w:rPr>
          <w:rFonts w:ascii="Times New Roman" w:hAnsi="Times New Roman"/>
          <w:color w:val="000000"/>
          <w:sz w:val="22"/>
          <w:szCs w:val="22"/>
        </w:rPr>
        <w:t xml:space="preserve">Godziny urzędowania:         poniedziałek do piątku w godz. </w:t>
      </w:r>
      <w:r w:rsidR="003F1FBD">
        <w:rPr>
          <w:rFonts w:ascii="Times New Roman" w:hAnsi="Times New Roman"/>
          <w:color w:val="000000"/>
          <w:sz w:val="22"/>
          <w:szCs w:val="22"/>
        </w:rPr>
        <w:t>8</w:t>
      </w:r>
      <w:r w:rsidR="003F1FBD">
        <w:rPr>
          <w:rFonts w:ascii="Times New Roman" w:hAnsi="Times New Roman"/>
          <w:color w:val="000000"/>
          <w:sz w:val="22"/>
          <w:szCs w:val="22"/>
          <w:vertAlign w:val="superscript"/>
        </w:rPr>
        <w:t>0</w:t>
      </w:r>
      <w:r w:rsidRPr="00172B60">
        <w:rPr>
          <w:rFonts w:ascii="Times New Roman" w:hAnsi="Times New Roman"/>
          <w:color w:val="000000"/>
          <w:sz w:val="22"/>
          <w:szCs w:val="22"/>
          <w:vertAlign w:val="superscript"/>
        </w:rPr>
        <w:t>0</w:t>
      </w:r>
      <w:r w:rsidRPr="00172B60">
        <w:rPr>
          <w:rFonts w:ascii="Times New Roman" w:hAnsi="Times New Roman"/>
          <w:color w:val="000000"/>
          <w:sz w:val="22"/>
          <w:szCs w:val="22"/>
        </w:rPr>
        <w:t xml:space="preserve"> – 1</w:t>
      </w:r>
      <w:r w:rsidR="003F1FBD">
        <w:rPr>
          <w:rFonts w:ascii="Times New Roman" w:hAnsi="Times New Roman"/>
          <w:color w:val="000000"/>
          <w:sz w:val="22"/>
          <w:szCs w:val="22"/>
        </w:rPr>
        <w:t>6</w:t>
      </w:r>
      <w:r w:rsidR="003F1FBD">
        <w:rPr>
          <w:rFonts w:ascii="Times New Roman" w:hAnsi="Times New Roman"/>
          <w:color w:val="000000"/>
          <w:sz w:val="22"/>
          <w:szCs w:val="22"/>
          <w:vertAlign w:val="superscript"/>
        </w:rPr>
        <w:t>0</w:t>
      </w:r>
      <w:r w:rsidRPr="00172B60">
        <w:rPr>
          <w:rFonts w:ascii="Times New Roman" w:hAnsi="Times New Roman"/>
          <w:color w:val="000000"/>
          <w:sz w:val="22"/>
          <w:szCs w:val="22"/>
          <w:vertAlign w:val="superscript"/>
        </w:rPr>
        <w:t>0</w:t>
      </w:r>
    </w:p>
    <w:p w:rsidR="0050048B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172B60">
        <w:rPr>
          <w:rFonts w:ascii="Times New Roman" w:hAnsi="Times New Roman"/>
          <w:color w:val="000000"/>
          <w:sz w:val="22"/>
          <w:szCs w:val="22"/>
        </w:rPr>
        <w:t xml:space="preserve">Kierownikiem Zamawiającego w rozumieniu art. 2 </w:t>
      </w:r>
      <w:proofErr w:type="spellStart"/>
      <w:r w:rsidRPr="00172B60">
        <w:rPr>
          <w:rFonts w:ascii="Times New Roman" w:hAnsi="Times New Roman"/>
          <w:color w:val="000000"/>
          <w:sz w:val="22"/>
          <w:szCs w:val="22"/>
        </w:rPr>
        <w:t>pkt</w:t>
      </w:r>
      <w:proofErr w:type="spellEnd"/>
      <w:r w:rsidRPr="00172B60">
        <w:rPr>
          <w:rFonts w:ascii="Times New Roman" w:hAnsi="Times New Roman"/>
          <w:color w:val="000000"/>
          <w:sz w:val="22"/>
          <w:szCs w:val="22"/>
        </w:rPr>
        <w:t xml:space="preserve"> 3 ustawy </w:t>
      </w:r>
      <w:proofErr w:type="spellStart"/>
      <w:r w:rsidRPr="00172B60">
        <w:rPr>
          <w:rFonts w:ascii="Times New Roman" w:hAnsi="Times New Roman"/>
          <w:color w:val="000000"/>
          <w:sz w:val="22"/>
          <w:szCs w:val="22"/>
        </w:rPr>
        <w:t>Pzp</w:t>
      </w:r>
      <w:proofErr w:type="spellEnd"/>
      <w:r w:rsidRPr="00172B60">
        <w:rPr>
          <w:rFonts w:ascii="Times New Roman" w:hAnsi="Times New Roman"/>
          <w:color w:val="000000"/>
          <w:sz w:val="22"/>
          <w:szCs w:val="22"/>
        </w:rPr>
        <w:t xml:space="preserve"> jest Wójt Gm</w:t>
      </w:r>
      <w:r w:rsidR="00E30A80">
        <w:rPr>
          <w:rFonts w:ascii="Times New Roman" w:hAnsi="Times New Roman"/>
          <w:color w:val="000000"/>
          <w:sz w:val="22"/>
          <w:szCs w:val="22"/>
        </w:rPr>
        <w:t xml:space="preserve">iny </w:t>
      </w:r>
      <w:r w:rsidR="0050048B">
        <w:rPr>
          <w:rFonts w:ascii="Times New Roman" w:hAnsi="Times New Roman"/>
          <w:color w:val="000000"/>
          <w:sz w:val="22"/>
          <w:szCs w:val="22"/>
        </w:rPr>
        <w:t>Zduny</w:t>
      </w:r>
      <w:r w:rsidR="00E30A80">
        <w:rPr>
          <w:rFonts w:ascii="Times New Roman" w:hAnsi="Times New Roman"/>
          <w:color w:val="000000"/>
          <w:sz w:val="22"/>
          <w:szCs w:val="22"/>
        </w:rPr>
        <w:t xml:space="preserve"> – </w:t>
      </w:r>
    </w:p>
    <w:p w:rsidR="009E4562" w:rsidRPr="00172B60" w:rsidRDefault="00E30A80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Jarosław Kwiatkowski.</w:t>
      </w:r>
      <w:r w:rsidR="009E4562" w:rsidRPr="00172B60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2. Tryb udzielenia zamówienia.</w:t>
      </w: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1. Postępowanie prowadzone jest w trybie przetargu nieograniczonego.</w:t>
      </w:r>
    </w:p>
    <w:p w:rsidR="009E4562" w:rsidRPr="00172B60" w:rsidRDefault="009E4562" w:rsidP="009E4562">
      <w:pPr>
        <w:pStyle w:val="pkt"/>
        <w:tabs>
          <w:tab w:val="num" w:pos="1440"/>
        </w:tabs>
        <w:spacing w:before="0" w:after="0"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spacing w:before="0" w:after="0" w:line="240" w:lineRule="auto"/>
        <w:ind w:left="426" w:hanging="426"/>
        <w:rPr>
          <w:rFonts w:eastAsia="Calibri"/>
          <w:sz w:val="22"/>
          <w:szCs w:val="22"/>
        </w:rPr>
      </w:pPr>
      <w:r w:rsidRPr="00172B60">
        <w:rPr>
          <w:sz w:val="22"/>
          <w:szCs w:val="22"/>
        </w:rPr>
        <w:t>2. Postępowanie prowadzone jest zgodnie z przepisami ustawy z dnia 29 stycznia 2004</w:t>
      </w:r>
      <w:r w:rsidR="00AF69D5">
        <w:rPr>
          <w:sz w:val="22"/>
          <w:szCs w:val="22"/>
        </w:rPr>
        <w:t xml:space="preserve"> </w:t>
      </w:r>
      <w:r w:rsidRPr="00172B60">
        <w:rPr>
          <w:sz w:val="22"/>
          <w:szCs w:val="22"/>
        </w:rPr>
        <w:t>r. Prawo za</w:t>
      </w:r>
      <w:r w:rsidR="006311A0">
        <w:rPr>
          <w:sz w:val="22"/>
          <w:szCs w:val="22"/>
        </w:rPr>
        <w:t xml:space="preserve">mówień publicznych (Dz. U. z 2010 </w:t>
      </w:r>
      <w:r w:rsidRPr="00172B60">
        <w:rPr>
          <w:sz w:val="22"/>
          <w:szCs w:val="22"/>
        </w:rPr>
        <w:t xml:space="preserve">r. Nr </w:t>
      </w:r>
      <w:r w:rsidR="006311A0">
        <w:rPr>
          <w:sz w:val="22"/>
          <w:szCs w:val="22"/>
        </w:rPr>
        <w:t>11</w:t>
      </w:r>
      <w:r w:rsidRPr="00172B60">
        <w:rPr>
          <w:rFonts w:eastAsia="Calibri"/>
          <w:sz w:val="22"/>
          <w:szCs w:val="22"/>
        </w:rPr>
        <w:t xml:space="preserve">3 poz. </w:t>
      </w:r>
      <w:r w:rsidR="006311A0">
        <w:rPr>
          <w:rFonts w:eastAsia="Calibri"/>
          <w:sz w:val="22"/>
          <w:szCs w:val="22"/>
        </w:rPr>
        <w:t>759</w:t>
      </w:r>
      <w:r w:rsidRPr="00172B60">
        <w:rPr>
          <w:rFonts w:eastAsia="Calibri"/>
          <w:sz w:val="22"/>
          <w:szCs w:val="22"/>
        </w:rPr>
        <w:t xml:space="preserve"> z </w:t>
      </w:r>
      <w:proofErr w:type="spellStart"/>
      <w:r w:rsidRPr="00172B60">
        <w:rPr>
          <w:rFonts w:eastAsia="Calibri"/>
          <w:sz w:val="22"/>
          <w:szCs w:val="22"/>
        </w:rPr>
        <w:t>późn</w:t>
      </w:r>
      <w:proofErr w:type="spellEnd"/>
      <w:r w:rsidRPr="00172B60">
        <w:rPr>
          <w:rFonts w:eastAsia="Calibri"/>
          <w:sz w:val="22"/>
          <w:szCs w:val="22"/>
        </w:rPr>
        <w:t>. zm.)</w:t>
      </w:r>
    </w:p>
    <w:p w:rsidR="009E4562" w:rsidRPr="00172B60" w:rsidRDefault="009E4562" w:rsidP="009E4562">
      <w:pPr>
        <w:autoSpaceDE w:val="0"/>
        <w:autoSpaceDN w:val="0"/>
        <w:adjustRightInd w:val="0"/>
        <w:spacing w:before="0" w:after="0" w:line="240" w:lineRule="auto"/>
        <w:rPr>
          <w:rFonts w:ascii="Arial" w:eastAsia="Calibri" w:hAnsi="Arial" w:cs="Arial"/>
          <w:sz w:val="22"/>
          <w:szCs w:val="22"/>
        </w:rPr>
      </w:pP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172B60">
        <w:rPr>
          <w:rFonts w:ascii="Times New Roman" w:hAnsi="Times New Roman"/>
          <w:b/>
          <w:bCs/>
          <w:color w:val="000000"/>
          <w:sz w:val="22"/>
          <w:szCs w:val="22"/>
        </w:rPr>
        <w:t>3. Opis przedmiotu zamówienia.</w:t>
      </w: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E4562" w:rsidRPr="00E236D3" w:rsidRDefault="009E4562" w:rsidP="00E236D3">
      <w:pPr>
        <w:pStyle w:val="Akapitzlist"/>
        <w:numPr>
          <w:ilvl w:val="0"/>
          <w:numId w:val="10"/>
        </w:numPr>
        <w:spacing w:before="0" w:after="0" w:line="240" w:lineRule="auto"/>
        <w:rPr>
          <w:sz w:val="22"/>
          <w:szCs w:val="22"/>
        </w:rPr>
      </w:pPr>
      <w:r w:rsidRPr="00E236D3">
        <w:rPr>
          <w:sz w:val="22"/>
          <w:szCs w:val="22"/>
        </w:rPr>
        <w:t>Przedmiotem zamówienia jest udzielenie kredytu długoter</w:t>
      </w:r>
      <w:r w:rsidR="00A946E6" w:rsidRPr="00E236D3">
        <w:rPr>
          <w:sz w:val="22"/>
          <w:szCs w:val="22"/>
        </w:rPr>
        <w:t xml:space="preserve">minowego w łącznej wysokości </w:t>
      </w:r>
      <w:r w:rsidR="00D94D8F" w:rsidRPr="00E236D3">
        <w:rPr>
          <w:sz w:val="22"/>
          <w:szCs w:val="22"/>
        </w:rPr>
        <w:t>1.5</w:t>
      </w:r>
      <w:r w:rsidR="00A946E6" w:rsidRPr="00E236D3">
        <w:rPr>
          <w:sz w:val="22"/>
          <w:szCs w:val="22"/>
        </w:rPr>
        <w:t>00</w:t>
      </w:r>
      <w:r w:rsidR="006311A0">
        <w:rPr>
          <w:sz w:val="22"/>
          <w:szCs w:val="22"/>
        </w:rPr>
        <w:t xml:space="preserve">.000,00 zł (słownie: jeden milion pięćset tysięcy zł) </w:t>
      </w:r>
      <w:r w:rsidRPr="00E236D3">
        <w:rPr>
          <w:sz w:val="22"/>
          <w:szCs w:val="22"/>
        </w:rPr>
        <w:t>na pokrycie planowanego deficytu budżetu.</w:t>
      </w:r>
    </w:p>
    <w:p w:rsidR="009E4562" w:rsidRDefault="00E236D3" w:rsidP="00327ED6">
      <w:pPr>
        <w:numPr>
          <w:ilvl w:val="0"/>
          <w:numId w:val="10"/>
        </w:numPr>
        <w:spacing w:before="0" w:after="0"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Termin realizacji całości zamówienia: od dnia podpisania umowy do </w:t>
      </w:r>
      <w:r w:rsidR="0050048B" w:rsidRPr="00107D0B">
        <w:rPr>
          <w:sz w:val="22"/>
          <w:szCs w:val="22"/>
        </w:rPr>
        <w:t>31 grudnia 201</w:t>
      </w:r>
      <w:r w:rsidR="00D94D8F">
        <w:rPr>
          <w:sz w:val="22"/>
          <w:szCs w:val="22"/>
        </w:rPr>
        <w:t>5</w:t>
      </w:r>
      <w:r w:rsidR="009E4562" w:rsidRPr="00107D0B">
        <w:rPr>
          <w:sz w:val="22"/>
          <w:szCs w:val="22"/>
        </w:rPr>
        <w:t xml:space="preserve"> r.</w:t>
      </w:r>
    </w:p>
    <w:p w:rsidR="00E236D3" w:rsidRDefault="00E236D3" w:rsidP="00327ED6">
      <w:pPr>
        <w:numPr>
          <w:ilvl w:val="0"/>
          <w:numId w:val="10"/>
        </w:numPr>
        <w:spacing w:before="0" w:after="0"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Termin uruchomienia kredytu:</w:t>
      </w:r>
    </w:p>
    <w:p w:rsidR="00A9662E" w:rsidRDefault="00A9662E" w:rsidP="00A9662E">
      <w:pPr>
        <w:spacing w:before="0" w:after="0" w:line="240" w:lineRule="auto"/>
        <w:ind w:left="284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236D3" w:rsidRPr="00452CE1">
        <w:rPr>
          <w:sz w:val="22"/>
          <w:szCs w:val="22"/>
        </w:rPr>
        <w:t xml:space="preserve">I transza w kwocie 500.000,00 zł </w:t>
      </w:r>
      <w:r w:rsidR="00452CE1" w:rsidRPr="00452CE1">
        <w:rPr>
          <w:sz w:val="22"/>
          <w:szCs w:val="22"/>
        </w:rPr>
        <w:t>w dniu 17.11.2011 r.</w:t>
      </w:r>
    </w:p>
    <w:p w:rsidR="00452CE1" w:rsidRDefault="00452CE1" w:rsidP="00452CE1">
      <w:pPr>
        <w:spacing w:before="0" w:after="0" w:line="240" w:lineRule="auto"/>
        <w:ind w:hanging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9662E">
        <w:rPr>
          <w:sz w:val="22"/>
          <w:szCs w:val="22"/>
        </w:rPr>
        <w:t xml:space="preserve">- </w:t>
      </w:r>
      <w:r>
        <w:rPr>
          <w:sz w:val="22"/>
          <w:szCs w:val="22"/>
        </w:rPr>
        <w:t>II transza w kwocie 500.000,00 w dniu 24.11.2011 r.</w:t>
      </w:r>
    </w:p>
    <w:p w:rsidR="00452CE1" w:rsidRPr="00452CE1" w:rsidRDefault="00452CE1" w:rsidP="00452CE1">
      <w:pPr>
        <w:spacing w:before="0" w:after="0" w:line="240" w:lineRule="auto"/>
        <w:ind w:hanging="7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9662E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III transza w kwocie 500.000,00 w dniu 01.12.2011 r.</w:t>
      </w:r>
    </w:p>
    <w:p w:rsidR="00EC27CD" w:rsidRDefault="00EC27CD" w:rsidP="00327ED6">
      <w:pPr>
        <w:numPr>
          <w:ilvl w:val="0"/>
          <w:numId w:val="10"/>
        </w:numPr>
        <w:spacing w:before="0" w:after="0" w:line="240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t>Karencja w spłacie kapitału do dnia 31.03.2012 r.</w:t>
      </w:r>
    </w:p>
    <w:p w:rsidR="009E4562" w:rsidRPr="00107D0B" w:rsidRDefault="009E4562" w:rsidP="00327ED6">
      <w:pPr>
        <w:numPr>
          <w:ilvl w:val="0"/>
          <w:numId w:val="10"/>
        </w:num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 xml:space="preserve">Spłata kapitału w </w:t>
      </w:r>
      <w:r w:rsidR="008F65EB">
        <w:rPr>
          <w:sz w:val="22"/>
          <w:szCs w:val="22"/>
        </w:rPr>
        <w:t xml:space="preserve">ciągu </w:t>
      </w:r>
      <w:r w:rsidR="00AF69D5">
        <w:rPr>
          <w:sz w:val="22"/>
          <w:szCs w:val="22"/>
        </w:rPr>
        <w:t>czter</w:t>
      </w:r>
      <w:r w:rsidR="0050048B" w:rsidRPr="00107D0B">
        <w:rPr>
          <w:sz w:val="22"/>
          <w:szCs w:val="22"/>
        </w:rPr>
        <w:t>ech</w:t>
      </w:r>
      <w:r w:rsidRPr="00107D0B">
        <w:rPr>
          <w:sz w:val="22"/>
          <w:szCs w:val="22"/>
        </w:rPr>
        <w:t xml:space="preserve"> lat</w:t>
      </w:r>
      <w:r w:rsidR="008F65EB">
        <w:rPr>
          <w:sz w:val="22"/>
          <w:szCs w:val="22"/>
        </w:rPr>
        <w:t xml:space="preserve"> </w:t>
      </w:r>
      <w:r w:rsidRPr="00107D0B">
        <w:rPr>
          <w:sz w:val="22"/>
          <w:szCs w:val="22"/>
        </w:rPr>
        <w:t>począwszy od roku 201</w:t>
      </w:r>
      <w:r w:rsidR="00D94D8F">
        <w:rPr>
          <w:sz w:val="22"/>
          <w:szCs w:val="22"/>
        </w:rPr>
        <w:t>2</w:t>
      </w:r>
      <w:r w:rsidRPr="00107D0B">
        <w:rPr>
          <w:sz w:val="22"/>
          <w:szCs w:val="22"/>
        </w:rPr>
        <w:t xml:space="preserve"> do roku 201</w:t>
      </w:r>
      <w:r w:rsidR="00D94D8F">
        <w:rPr>
          <w:sz w:val="22"/>
          <w:szCs w:val="22"/>
        </w:rPr>
        <w:t>5</w:t>
      </w:r>
      <w:r w:rsidRPr="00107D0B">
        <w:rPr>
          <w:sz w:val="22"/>
          <w:szCs w:val="22"/>
        </w:rPr>
        <w:t xml:space="preserve"> (płatne w okresach kwartalnych w terminach do 31 marca, 30 czerwca, 30 września i 31 grudnia każdego roku).</w:t>
      </w:r>
    </w:p>
    <w:p w:rsidR="009E4562" w:rsidRPr="00107D0B" w:rsidRDefault="009E4562" w:rsidP="00327ED6">
      <w:pPr>
        <w:numPr>
          <w:ilvl w:val="0"/>
          <w:numId w:val="10"/>
        </w:num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Spłata odsetek - na ostatni dzień każdego miesiąca, począwszy od miesiąca, w którym nastąpi pobranie kredytu.</w:t>
      </w:r>
    </w:p>
    <w:p w:rsidR="009E4562" w:rsidRPr="00107D0B" w:rsidRDefault="009E4562" w:rsidP="00327ED6">
      <w:pPr>
        <w:numPr>
          <w:ilvl w:val="0"/>
          <w:numId w:val="10"/>
        </w:num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Oprocentowanie kredytu – z</w:t>
      </w:r>
      <w:r w:rsidR="00290885" w:rsidRPr="00107D0B">
        <w:rPr>
          <w:sz w:val="22"/>
          <w:szCs w:val="22"/>
        </w:rPr>
        <w:t>mienne, wyrażone jako WIBOR 3M plus</w:t>
      </w:r>
      <w:r w:rsidRPr="00107D0B">
        <w:rPr>
          <w:sz w:val="22"/>
          <w:szCs w:val="22"/>
        </w:rPr>
        <w:t xml:space="preserve"> stała marża banku.</w:t>
      </w:r>
    </w:p>
    <w:p w:rsidR="009E4562" w:rsidRPr="00107D0B" w:rsidRDefault="009E4562" w:rsidP="00327ED6">
      <w:pPr>
        <w:numPr>
          <w:ilvl w:val="0"/>
          <w:numId w:val="10"/>
        </w:numPr>
        <w:spacing w:before="0" w:after="0" w:line="240" w:lineRule="auto"/>
        <w:ind w:left="284" w:hanging="284"/>
        <w:jc w:val="left"/>
        <w:rPr>
          <w:sz w:val="22"/>
          <w:szCs w:val="22"/>
        </w:rPr>
      </w:pPr>
      <w:r w:rsidRPr="00107D0B">
        <w:rPr>
          <w:sz w:val="22"/>
          <w:szCs w:val="22"/>
        </w:rPr>
        <w:t xml:space="preserve">Zabezpieczenie – weksel </w:t>
      </w:r>
      <w:proofErr w:type="spellStart"/>
      <w:r w:rsidRPr="00107D0B">
        <w:rPr>
          <w:sz w:val="22"/>
          <w:szCs w:val="22"/>
        </w:rPr>
        <w:t>in</w:t>
      </w:r>
      <w:proofErr w:type="spellEnd"/>
      <w:r w:rsidRPr="00107D0B">
        <w:rPr>
          <w:sz w:val="22"/>
          <w:szCs w:val="22"/>
        </w:rPr>
        <w:t xml:space="preserve"> blanco wraz z deklaracją wekslową</w:t>
      </w:r>
    </w:p>
    <w:p w:rsidR="009E4562" w:rsidRDefault="009E4562" w:rsidP="00327ED6">
      <w:pPr>
        <w:numPr>
          <w:ilvl w:val="0"/>
          <w:numId w:val="10"/>
        </w:numPr>
        <w:spacing w:before="0" w:after="0" w:line="240" w:lineRule="auto"/>
        <w:ind w:left="284" w:hanging="284"/>
        <w:jc w:val="left"/>
        <w:rPr>
          <w:sz w:val="22"/>
          <w:szCs w:val="22"/>
        </w:rPr>
      </w:pPr>
      <w:r w:rsidRPr="00107D0B">
        <w:rPr>
          <w:sz w:val="22"/>
          <w:szCs w:val="22"/>
        </w:rPr>
        <w:t>Prowizja jednorazowa wyłącznie od kwoty udzielonego kredytu.</w:t>
      </w:r>
    </w:p>
    <w:p w:rsidR="009E4562" w:rsidRPr="00EC27CD" w:rsidRDefault="00EC27CD" w:rsidP="00EC27CD">
      <w:pPr>
        <w:numPr>
          <w:ilvl w:val="0"/>
          <w:numId w:val="10"/>
        </w:numPr>
        <w:spacing w:before="0" w:after="0" w:line="240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955B4" w:rsidRPr="00EC27CD">
        <w:rPr>
          <w:sz w:val="22"/>
          <w:szCs w:val="22"/>
        </w:rPr>
        <w:t>K</w:t>
      </w:r>
      <w:r w:rsidR="009E4562" w:rsidRPr="00EC27CD">
        <w:rPr>
          <w:sz w:val="22"/>
          <w:szCs w:val="22"/>
        </w:rPr>
        <w:t>redyt nie może być obciążony innymi opłatami</w:t>
      </w:r>
      <w:r w:rsidR="00D955B4" w:rsidRPr="00EC27CD">
        <w:rPr>
          <w:sz w:val="22"/>
          <w:szCs w:val="22"/>
        </w:rPr>
        <w:t>.</w:t>
      </w:r>
    </w:p>
    <w:p w:rsidR="009E4562" w:rsidRPr="00107D0B" w:rsidRDefault="00D955B4" w:rsidP="00327ED6">
      <w:pPr>
        <w:spacing w:before="0" w:after="0" w:line="240" w:lineRule="auto"/>
        <w:ind w:left="142" w:hanging="142"/>
        <w:rPr>
          <w:sz w:val="22"/>
          <w:szCs w:val="22"/>
        </w:rPr>
      </w:pPr>
      <w:r w:rsidRPr="00107D0B">
        <w:rPr>
          <w:sz w:val="22"/>
          <w:szCs w:val="22"/>
        </w:rPr>
        <w:t>1</w:t>
      </w:r>
      <w:r w:rsidR="000B1271" w:rsidRPr="00107D0B">
        <w:rPr>
          <w:sz w:val="22"/>
          <w:szCs w:val="22"/>
        </w:rPr>
        <w:t>0</w:t>
      </w:r>
      <w:r w:rsidRPr="00107D0B">
        <w:rPr>
          <w:sz w:val="22"/>
          <w:szCs w:val="22"/>
        </w:rPr>
        <w:t>. K</w:t>
      </w:r>
      <w:r w:rsidR="009E4562" w:rsidRPr="00107D0B">
        <w:rPr>
          <w:sz w:val="22"/>
          <w:szCs w:val="22"/>
        </w:rPr>
        <w:t>apitalizacja odset</w:t>
      </w:r>
      <w:r w:rsidRPr="00107D0B">
        <w:rPr>
          <w:sz w:val="22"/>
          <w:szCs w:val="22"/>
        </w:rPr>
        <w:t>ek kredytu jest niedopuszczalna.</w:t>
      </w:r>
    </w:p>
    <w:p w:rsidR="009E4562" w:rsidRPr="00107D0B" w:rsidRDefault="000B1271" w:rsidP="00327ED6">
      <w:pPr>
        <w:spacing w:before="0" w:after="0" w:line="240" w:lineRule="auto"/>
        <w:ind w:left="142" w:hanging="142"/>
        <w:rPr>
          <w:sz w:val="22"/>
          <w:szCs w:val="22"/>
        </w:rPr>
      </w:pPr>
      <w:r w:rsidRPr="00107D0B">
        <w:rPr>
          <w:sz w:val="22"/>
          <w:szCs w:val="22"/>
        </w:rPr>
        <w:t>11</w:t>
      </w:r>
      <w:r w:rsidR="00D955B4" w:rsidRPr="00107D0B">
        <w:rPr>
          <w:sz w:val="22"/>
          <w:szCs w:val="22"/>
        </w:rPr>
        <w:t>. P</w:t>
      </w:r>
      <w:r w:rsidR="009E4562" w:rsidRPr="00107D0B">
        <w:rPr>
          <w:sz w:val="22"/>
          <w:szCs w:val="22"/>
        </w:rPr>
        <w:t>rowizja od wcześniejszej spłaty kredytu (całości lub części) – 0%</w:t>
      </w:r>
      <w:r w:rsidR="00D955B4" w:rsidRPr="00107D0B">
        <w:rPr>
          <w:sz w:val="22"/>
          <w:szCs w:val="22"/>
        </w:rPr>
        <w:t>.</w:t>
      </w:r>
    </w:p>
    <w:p w:rsidR="009E4562" w:rsidRPr="00107D0B" w:rsidRDefault="000B1271" w:rsidP="00327ED6">
      <w:pPr>
        <w:spacing w:before="0" w:after="0" w:line="240" w:lineRule="auto"/>
        <w:ind w:left="142" w:hanging="142"/>
        <w:rPr>
          <w:sz w:val="22"/>
          <w:szCs w:val="22"/>
        </w:rPr>
      </w:pPr>
      <w:r w:rsidRPr="00107D0B">
        <w:rPr>
          <w:sz w:val="22"/>
          <w:szCs w:val="22"/>
        </w:rPr>
        <w:t>12</w:t>
      </w:r>
      <w:r w:rsidR="00D955B4" w:rsidRPr="00107D0B">
        <w:rPr>
          <w:sz w:val="22"/>
          <w:szCs w:val="22"/>
        </w:rPr>
        <w:t>. D</w:t>
      </w:r>
      <w:r w:rsidR="009E4562" w:rsidRPr="00107D0B">
        <w:rPr>
          <w:sz w:val="22"/>
          <w:szCs w:val="22"/>
        </w:rPr>
        <w:t xml:space="preserve">la celów obliczenia wartości zamówienia ustala się, iż rok </w:t>
      </w:r>
      <w:r w:rsidR="00EC27CD">
        <w:rPr>
          <w:sz w:val="22"/>
          <w:szCs w:val="22"/>
        </w:rPr>
        <w:t>liczy</w:t>
      </w:r>
      <w:r w:rsidR="009E4562" w:rsidRPr="00107D0B">
        <w:rPr>
          <w:sz w:val="22"/>
          <w:szCs w:val="22"/>
        </w:rPr>
        <w:t xml:space="preserve"> 365 dni</w:t>
      </w:r>
      <w:r w:rsidR="00EC27CD">
        <w:rPr>
          <w:sz w:val="22"/>
          <w:szCs w:val="22"/>
        </w:rPr>
        <w:t xml:space="preserve"> lub 366 w przypadku lat przestępnych.</w:t>
      </w:r>
      <w:r w:rsidR="00175B44">
        <w:rPr>
          <w:sz w:val="22"/>
          <w:szCs w:val="22"/>
        </w:rPr>
        <w:t xml:space="preserve"> </w:t>
      </w:r>
    </w:p>
    <w:p w:rsidR="009E4562" w:rsidRPr="00107D0B" w:rsidRDefault="000B1271" w:rsidP="00327ED6">
      <w:pPr>
        <w:spacing w:before="0" w:after="0" w:line="240" w:lineRule="auto"/>
        <w:ind w:left="142" w:hanging="142"/>
        <w:rPr>
          <w:sz w:val="22"/>
          <w:szCs w:val="22"/>
        </w:rPr>
      </w:pPr>
      <w:r w:rsidRPr="00107D0B">
        <w:rPr>
          <w:sz w:val="22"/>
          <w:szCs w:val="22"/>
        </w:rPr>
        <w:t>13</w:t>
      </w:r>
      <w:r w:rsidR="00D955B4" w:rsidRPr="00107D0B">
        <w:rPr>
          <w:sz w:val="22"/>
          <w:szCs w:val="22"/>
        </w:rPr>
        <w:t>. D</w:t>
      </w:r>
      <w:r w:rsidR="009E4562" w:rsidRPr="00107D0B">
        <w:rPr>
          <w:sz w:val="22"/>
          <w:szCs w:val="22"/>
        </w:rPr>
        <w:t xml:space="preserve">la celów przygotowania wyceny oferty, Wykonawcy uczestniczący w niniejszym postępowaniu przyjmują stawkę WIBOR </w:t>
      </w:r>
      <w:r w:rsidR="00290885" w:rsidRPr="00107D0B">
        <w:rPr>
          <w:sz w:val="22"/>
          <w:szCs w:val="22"/>
        </w:rPr>
        <w:t>3</w:t>
      </w:r>
      <w:r w:rsidR="009E4562" w:rsidRPr="00107D0B">
        <w:rPr>
          <w:sz w:val="22"/>
          <w:szCs w:val="22"/>
        </w:rPr>
        <w:t>M z dnia 31.</w:t>
      </w:r>
      <w:r w:rsidR="0050048B" w:rsidRPr="00107D0B">
        <w:rPr>
          <w:sz w:val="22"/>
          <w:szCs w:val="22"/>
        </w:rPr>
        <w:t>10</w:t>
      </w:r>
      <w:r w:rsidR="00175B44">
        <w:rPr>
          <w:sz w:val="22"/>
          <w:szCs w:val="22"/>
        </w:rPr>
        <w:t>.2011</w:t>
      </w:r>
      <w:r w:rsidR="009E4562" w:rsidRPr="00107D0B">
        <w:rPr>
          <w:sz w:val="22"/>
          <w:szCs w:val="22"/>
        </w:rPr>
        <w:t xml:space="preserve"> r. stała w całym okresie kredytowania</w:t>
      </w:r>
      <w:r w:rsidR="00D955B4" w:rsidRPr="00107D0B">
        <w:rPr>
          <w:sz w:val="22"/>
          <w:szCs w:val="22"/>
        </w:rPr>
        <w:t>.</w:t>
      </w:r>
    </w:p>
    <w:p w:rsidR="009E4562" w:rsidRPr="00107D0B" w:rsidRDefault="009E4562" w:rsidP="001B4E73">
      <w:pPr>
        <w:pStyle w:val="pkt"/>
        <w:numPr>
          <w:ilvl w:val="0"/>
          <w:numId w:val="15"/>
        </w:numPr>
        <w:tabs>
          <w:tab w:val="left" w:pos="36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07D0B">
        <w:rPr>
          <w:rFonts w:ascii="Times New Roman" w:hAnsi="Times New Roman"/>
          <w:sz w:val="22"/>
          <w:szCs w:val="22"/>
        </w:rPr>
        <w:t>Zamawiający nie dopuszcza możliwości składania ofert częściowych.</w:t>
      </w:r>
    </w:p>
    <w:p w:rsidR="009E4562" w:rsidRPr="00107D0B" w:rsidRDefault="009E4562" w:rsidP="001B4E73">
      <w:pPr>
        <w:pStyle w:val="pkt"/>
        <w:numPr>
          <w:ilvl w:val="0"/>
          <w:numId w:val="15"/>
        </w:numPr>
        <w:tabs>
          <w:tab w:val="left" w:pos="360"/>
        </w:tabs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07D0B">
        <w:rPr>
          <w:rFonts w:ascii="Times New Roman" w:hAnsi="Times New Roman"/>
          <w:sz w:val="22"/>
          <w:szCs w:val="22"/>
        </w:rPr>
        <w:t>Zamawiający nie dopuszcza możliwości składania ofert wariantowych.</w:t>
      </w:r>
    </w:p>
    <w:p w:rsidR="009E4562" w:rsidRDefault="009E4562" w:rsidP="001B4E73">
      <w:pPr>
        <w:pStyle w:val="pkt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07D0B">
        <w:rPr>
          <w:rFonts w:ascii="Times New Roman" w:hAnsi="Times New Roman"/>
          <w:sz w:val="22"/>
          <w:szCs w:val="22"/>
        </w:rPr>
        <w:t xml:space="preserve">Zamawiający </w:t>
      </w:r>
      <w:r w:rsidR="008F55E4" w:rsidRPr="00107D0B">
        <w:rPr>
          <w:rFonts w:ascii="Times New Roman" w:hAnsi="Times New Roman"/>
          <w:sz w:val="22"/>
          <w:szCs w:val="22"/>
        </w:rPr>
        <w:t xml:space="preserve">nie </w:t>
      </w:r>
      <w:r w:rsidRPr="00107D0B">
        <w:rPr>
          <w:rFonts w:ascii="Times New Roman" w:hAnsi="Times New Roman"/>
          <w:sz w:val="22"/>
          <w:szCs w:val="22"/>
        </w:rPr>
        <w:t>przewiduje udzieleni</w:t>
      </w:r>
      <w:r w:rsidR="008F55E4" w:rsidRPr="00107D0B">
        <w:rPr>
          <w:rFonts w:ascii="Times New Roman" w:hAnsi="Times New Roman"/>
          <w:sz w:val="22"/>
          <w:szCs w:val="22"/>
        </w:rPr>
        <w:t>a</w:t>
      </w:r>
      <w:r w:rsidRPr="00107D0B">
        <w:rPr>
          <w:rFonts w:ascii="Times New Roman" w:hAnsi="Times New Roman"/>
          <w:sz w:val="22"/>
          <w:szCs w:val="22"/>
        </w:rPr>
        <w:t xml:space="preserve"> zamówień uzupełniających, o których mowa w art. 67 ust. 1 </w:t>
      </w:r>
      <w:proofErr w:type="spellStart"/>
      <w:r w:rsidRPr="00107D0B">
        <w:rPr>
          <w:rFonts w:ascii="Times New Roman" w:hAnsi="Times New Roman"/>
          <w:sz w:val="22"/>
          <w:szCs w:val="22"/>
        </w:rPr>
        <w:t>pkt</w:t>
      </w:r>
      <w:proofErr w:type="spellEnd"/>
      <w:r w:rsidRPr="00107D0B">
        <w:rPr>
          <w:rFonts w:ascii="Times New Roman" w:hAnsi="Times New Roman"/>
          <w:sz w:val="22"/>
          <w:szCs w:val="22"/>
        </w:rPr>
        <w:t xml:space="preserve"> 6 i 7 ustawy Prawo zamówień publicznych.</w:t>
      </w:r>
    </w:p>
    <w:p w:rsidR="00A9662E" w:rsidRDefault="00A9662E" w:rsidP="001B4E73">
      <w:pPr>
        <w:pStyle w:val="pkt"/>
        <w:numPr>
          <w:ilvl w:val="0"/>
          <w:numId w:val="15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zastrzega sobie:</w:t>
      </w:r>
    </w:p>
    <w:p w:rsidR="009E4562" w:rsidRDefault="00A9662E" w:rsidP="00A9662E">
      <w:pPr>
        <w:pStyle w:val="pkt"/>
        <w:spacing w:before="0" w:after="0" w:line="240" w:lineRule="auto"/>
        <w:ind w:left="36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możliwość przedterminowej spłaty kredytu bez ponoszenia dodatkowych prowizji i opłat</w:t>
      </w:r>
    </w:p>
    <w:p w:rsidR="00A9662E" w:rsidRDefault="00A9662E" w:rsidP="00A9662E">
      <w:pPr>
        <w:pStyle w:val="pkt"/>
        <w:spacing w:before="0" w:after="0" w:line="240" w:lineRule="auto"/>
        <w:ind w:left="36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rezygnację z części zaciąganego kredytu bez </w:t>
      </w:r>
      <w:r w:rsidR="00144363">
        <w:rPr>
          <w:rFonts w:ascii="Times New Roman" w:hAnsi="Times New Roman"/>
          <w:sz w:val="22"/>
          <w:szCs w:val="22"/>
        </w:rPr>
        <w:t>pobierania opłat</w:t>
      </w:r>
    </w:p>
    <w:p w:rsidR="00144363" w:rsidRPr="00107D0B" w:rsidRDefault="00144363" w:rsidP="00A9662E">
      <w:pPr>
        <w:pStyle w:val="pkt"/>
        <w:spacing w:before="0" w:after="0" w:line="240" w:lineRule="auto"/>
        <w:ind w:left="36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zmianę warunków spłaty kredytu bez ponoszenia dodatkowych opłat.</w:t>
      </w:r>
    </w:p>
    <w:p w:rsidR="00CF4741" w:rsidRDefault="00CF4741" w:rsidP="009E4562">
      <w:pPr>
        <w:pStyle w:val="pkt"/>
        <w:spacing w:before="0" w:after="0" w:line="240" w:lineRule="auto"/>
        <w:ind w:left="284" w:hanging="284"/>
        <w:rPr>
          <w:rFonts w:ascii="Times New Roman" w:hAnsi="Times New Roman"/>
          <w:b/>
          <w:bCs/>
          <w:sz w:val="22"/>
          <w:szCs w:val="22"/>
        </w:rPr>
      </w:pPr>
    </w:p>
    <w:p w:rsidR="009E4562" w:rsidRDefault="009E4562" w:rsidP="009E4562">
      <w:pPr>
        <w:pStyle w:val="pkt"/>
        <w:spacing w:before="0" w:after="0" w:line="240" w:lineRule="auto"/>
        <w:ind w:left="284" w:hanging="284"/>
        <w:rPr>
          <w:rFonts w:ascii="Times New Roman" w:hAnsi="Times New Roman"/>
          <w:b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 xml:space="preserve">5. </w:t>
      </w:r>
      <w:r w:rsidRPr="00172B60">
        <w:rPr>
          <w:rFonts w:ascii="Times New Roman" w:hAnsi="Times New Roman"/>
          <w:b/>
          <w:sz w:val="22"/>
          <w:szCs w:val="22"/>
        </w:rPr>
        <w:t>Warunki udziału w postępowaniu</w:t>
      </w:r>
      <w:r>
        <w:rPr>
          <w:rFonts w:ascii="Times New Roman" w:hAnsi="Times New Roman"/>
          <w:b/>
          <w:sz w:val="22"/>
          <w:szCs w:val="22"/>
        </w:rPr>
        <w:t xml:space="preserve"> oraz</w:t>
      </w:r>
      <w:r w:rsidRPr="00172B60">
        <w:rPr>
          <w:rFonts w:ascii="Times New Roman" w:hAnsi="Times New Roman"/>
          <w:b/>
          <w:sz w:val="22"/>
          <w:szCs w:val="22"/>
        </w:rPr>
        <w:t xml:space="preserve"> opis sposobu dokonywania oceny spełniania tych warunków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CF4741" w:rsidRPr="00172B60" w:rsidRDefault="00CF4741" w:rsidP="009E4562">
      <w:pPr>
        <w:pStyle w:val="pkt"/>
        <w:spacing w:before="0" w:after="0" w:line="240" w:lineRule="auto"/>
        <w:ind w:left="284" w:hanging="284"/>
        <w:rPr>
          <w:rFonts w:ascii="Times New Roman" w:hAnsi="Times New Roman"/>
          <w:b/>
          <w:iCs/>
          <w:sz w:val="22"/>
          <w:szCs w:val="22"/>
        </w:rPr>
      </w:pPr>
    </w:p>
    <w:p w:rsidR="009E4562" w:rsidRPr="00172B60" w:rsidRDefault="009E4562" w:rsidP="009E4562">
      <w:pPr>
        <w:pStyle w:val="Default"/>
        <w:spacing w:before="0" w:after="0" w:line="240" w:lineRule="auto"/>
        <w:ind w:left="426" w:hanging="426"/>
        <w:rPr>
          <w:iCs/>
          <w:sz w:val="22"/>
          <w:szCs w:val="22"/>
        </w:rPr>
      </w:pPr>
      <w:r w:rsidRPr="00172B60">
        <w:rPr>
          <w:sz w:val="22"/>
          <w:szCs w:val="22"/>
        </w:rPr>
        <w:t xml:space="preserve">5.1 </w:t>
      </w:r>
      <w:r w:rsidRPr="00172B60">
        <w:rPr>
          <w:i/>
          <w:iCs/>
          <w:sz w:val="22"/>
          <w:szCs w:val="22"/>
        </w:rPr>
        <w:t xml:space="preserve"> </w:t>
      </w:r>
      <w:r w:rsidRPr="00172B60">
        <w:rPr>
          <w:iCs/>
          <w:sz w:val="22"/>
          <w:szCs w:val="22"/>
        </w:rPr>
        <w:t>O udzielenie zamówienia mogą ubiegać się wykonawcy,  którzy spełniają następujące warunki udziału w postępowaniu:</w:t>
      </w:r>
    </w:p>
    <w:p w:rsidR="009E4562" w:rsidRPr="00226F7B" w:rsidRDefault="009E4562" w:rsidP="009E4562">
      <w:pPr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iCs/>
          <w:sz w:val="22"/>
          <w:szCs w:val="22"/>
        </w:rPr>
      </w:pPr>
      <w:r w:rsidRPr="00226F7B">
        <w:rPr>
          <w:rFonts w:eastAsia="Calibri"/>
          <w:iCs/>
          <w:sz w:val="22"/>
          <w:szCs w:val="22"/>
        </w:rPr>
        <w:lastRenderedPageBreak/>
        <w:t>posiadają uprawnienia do wykonywania określonej działalności lub czynności,</w:t>
      </w:r>
      <w:r>
        <w:rPr>
          <w:rFonts w:eastAsia="Calibri"/>
          <w:iCs/>
          <w:sz w:val="22"/>
          <w:szCs w:val="22"/>
        </w:rPr>
        <w:t xml:space="preserve"> </w:t>
      </w:r>
      <w:r w:rsidRPr="00226F7B">
        <w:rPr>
          <w:rFonts w:eastAsia="Calibri"/>
          <w:iCs/>
          <w:sz w:val="22"/>
          <w:szCs w:val="22"/>
        </w:rPr>
        <w:t>je</w:t>
      </w:r>
      <w:r>
        <w:rPr>
          <w:rFonts w:eastAsia="Calibri"/>
          <w:iCs/>
          <w:sz w:val="22"/>
          <w:szCs w:val="22"/>
        </w:rPr>
        <w:t>ż</w:t>
      </w:r>
      <w:r w:rsidRPr="00226F7B">
        <w:rPr>
          <w:rFonts w:eastAsia="Calibri"/>
          <w:iCs/>
          <w:sz w:val="22"/>
          <w:szCs w:val="22"/>
        </w:rPr>
        <w:t>eli przepisy prawa nakładają obowiązek ich posiadania</w:t>
      </w:r>
      <w:r>
        <w:rPr>
          <w:iCs/>
          <w:sz w:val="22"/>
          <w:szCs w:val="22"/>
        </w:rPr>
        <w:t>;</w:t>
      </w:r>
    </w:p>
    <w:p w:rsidR="009E4562" w:rsidRPr="00172B60" w:rsidRDefault="009E4562" w:rsidP="009E4562">
      <w:pPr>
        <w:pStyle w:val="Default"/>
        <w:numPr>
          <w:ilvl w:val="0"/>
          <w:numId w:val="4"/>
        </w:numPr>
        <w:spacing w:before="0" w:after="0" w:line="240" w:lineRule="auto"/>
        <w:ind w:left="284" w:hanging="284"/>
        <w:rPr>
          <w:sz w:val="22"/>
          <w:szCs w:val="22"/>
        </w:rPr>
      </w:pPr>
      <w:r w:rsidRPr="00712A65">
        <w:rPr>
          <w:iCs/>
          <w:sz w:val="22"/>
          <w:szCs w:val="22"/>
        </w:rPr>
        <w:t xml:space="preserve">posiadają niezbędną wiedzę i doświadczenie zapewniające należyte wykonanie zamówienia; </w:t>
      </w:r>
    </w:p>
    <w:p w:rsidR="009E4562" w:rsidRPr="00172B60" w:rsidRDefault="009E4562" w:rsidP="009E4562">
      <w:pPr>
        <w:pStyle w:val="Default"/>
        <w:numPr>
          <w:ilvl w:val="0"/>
          <w:numId w:val="4"/>
        </w:numPr>
        <w:spacing w:before="0" w:after="0" w:line="240" w:lineRule="auto"/>
        <w:ind w:left="284" w:hanging="284"/>
        <w:rPr>
          <w:sz w:val="22"/>
          <w:szCs w:val="22"/>
        </w:rPr>
      </w:pPr>
      <w:r w:rsidRPr="00172B60">
        <w:rPr>
          <w:iCs/>
          <w:sz w:val="22"/>
          <w:szCs w:val="22"/>
        </w:rPr>
        <w:t xml:space="preserve">wykonując zamówienie dysponować będą niezbędnym potencjałem technicznym oraz osobami zdolnymi do wykonania zamówienia; </w:t>
      </w:r>
    </w:p>
    <w:p w:rsidR="009E4562" w:rsidRPr="00172B60" w:rsidRDefault="009E4562" w:rsidP="009E4562">
      <w:pPr>
        <w:pStyle w:val="Default"/>
        <w:numPr>
          <w:ilvl w:val="0"/>
          <w:numId w:val="4"/>
        </w:numPr>
        <w:spacing w:before="0" w:after="0" w:line="240" w:lineRule="auto"/>
        <w:ind w:left="284" w:hanging="284"/>
        <w:rPr>
          <w:sz w:val="22"/>
          <w:szCs w:val="22"/>
        </w:rPr>
      </w:pPr>
      <w:r w:rsidRPr="00172B60">
        <w:rPr>
          <w:iCs/>
          <w:sz w:val="22"/>
          <w:szCs w:val="22"/>
        </w:rPr>
        <w:t>znajdują się w sytuacji ekonomicznej i finansowej zap</w:t>
      </w:r>
      <w:r>
        <w:rPr>
          <w:iCs/>
          <w:sz w:val="22"/>
          <w:szCs w:val="22"/>
        </w:rPr>
        <w:t>ewniającej wykonanie zamówienia</w:t>
      </w:r>
      <w:r w:rsidRPr="00172B60">
        <w:rPr>
          <w:iCs/>
          <w:sz w:val="22"/>
          <w:szCs w:val="22"/>
        </w:rPr>
        <w:t xml:space="preserve">. </w:t>
      </w:r>
    </w:p>
    <w:p w:rsidR="009E4562" w:rsidRPr="00172B60" w:rsidRDefault="009E4562" w:rsidP="009E4562">
      <w:pPr>
        <w:spacing w:before="0" w:after="0" w:line="240" w:lineRule="auto"/>
        <w:ind w:left="284" w:hanging="284"/>
        <w:rPr>
          <w:sz w:val="22"/>
          <w:szCs w:val="22"/>
        </w:rPr>
      </w:pPr>
    </w:p>
    <w:p w:rsidR="009E4562" w:rsidRPr="00172B60" w:rsidRDefault="009E4562" w:rsidP="009E4562">
      <w:pPr>
        <w:pStyle w:val="pkt"/>
        <w:numPr>
          <w:ilvl w:val="1"/>
          <w:numId w:val="5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 xml:space="preserve"> Z postępowania o udzielenie zamówienia wyklucza się wykonawców wymienionych w art. 24 ust. 1 i 2 oraz art. 154 pkt. 5a </w:t>
      </w:r>
      <w:proofErr w:type="spellStart"/>
      <w:r w:rsidRPr="00172B60">
        <w:rPr>
          <w:rFonts w:ascii="Times New Roman" w:hAnsi="Times New Roman"/>
          <w:sz w:val="22"/>
          <w:szCs w:val="22"/>
        </w:rPr>
        <w:t>Pzp</w:t>
      </w:r>
      <w:proofErr w:type="spellEnd"/>
      <w:r w:rsidRPr="00172B60">
        <w:rPr>
          <w:rFonts w:ascii="Times New Roman" w:hAnsi="Times New Roman"/>
          <w:sz w:val="22"/>
          <w:szCs w:val="22"/>
        </w:rPr>
        <w:t>.</w:t>
      </w:r>
    </w:p>
    <w:p w:rsidR="009E4562" w:rsidRPr="00172B60" w:rsidRDefault="009E4562" w:rsidP="009E4562">
      <w:pPr>
        <w:pStyle w:val="pkt"/>
        <w:tabs>
          <w:tab w:val="left" w:pos="540"/>
          <w:tab w:val="num" w:pos="851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B12C34" w:rsidRDefault="009E4562" w:rsidP="000B1271">
      <w:pPr>
        <w:pStyle w:val="pkt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5.3 Opis sposobu dokonywania oceny spełniania warunków udziału w postępowaniu</w:t>
      </w:r>
      <w:r w:rsidR="000B1271">
        <w:rPr>
          <w:rFonts w:ascii="Times New Roman" w:hAnsi="Times New Roman"/>
          <w:sz w:val="22"/>
          <w:szCs w:val="22"/>
        </w:rPr>
        <w:t xml:space="preserve"> </w:t>
      </w:r>
      <w:r w:rsidRPr="00172B60">
        <w:rPr>
          <w:rFonts w:ascii="Times New Roman" w:hAnsi="Times New Roman"/>
          <w:sz w:val="22"/>
          <w:szCs w:val="22"/>
        </w:rPr>
        <w:t xml:space="preserve">Zamawiający dokona oceny spełnienia warunków udziału w postępowaniu w oparciu o analizę </w:t>
      </w:r>
      <w:r>
        <w:rPr>
          <w:rFonts w:ascii="Times New Roman" w:hAnsi="Times New Roman"/>
          <w:sz w:val="22"/>
          <w:szCs w:val="22"/>
        </w:rPr>
        <w:t>złożonych oświadczeń i dokumentów. P</w:t>
      </w:r>
      <w:r w:rsidRPr="00B12C34">
        <w:rPr>
          <w:rFonts w:ascii="Times New Roman" w:hAnsi="Times New Roman"/>
          <w:sz w:val="22"/>
          <w:szCs w:val="22"/>
        </w:rPr>
        <w:t>rzy dokonaniu oceny spełnienia warunków Zamawiający będzie się kierował regułą: „spełnia albo nie spełnia”,</w:t>
      </w:r>
    </w:p>
    <w:p w:rsidR="009E4562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Default="009E4562" w:rsidP="009E4562">
      <w:pPr>
        <w:pStyle w:val="pkt"/>
        <w:spacing w:before="0" w:after="0" w:line="240" w:lineRule="auto"/>
        <w:ind w:left="284" w:hanging="28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6. </w:t>
      </w:r>
      <w:r>
        <w:rPr>
          <w:rFonts w:ascii="Times New Roman" w:hAnsi="Times New Roman"/>
          <w:b/>
          <w:sz w:val="22"/>
          <w:szCs w:val="22"/>
        </w:rPr>
        <w:t>W</w:t>
      </w:r>
      <w:r w:rsidRPr="00172B60">
        <w:rPr>
          <w:rFonts w:ascii="Times New Roman" w:hAnsi="Times New Roman"/>
          <w:b/>
          <w:sz w:val="22"/>
          <w:szCs w:val="22"/>
        </w:rPr>
        <w:t>ykaz oświadczeń i dokumentów</w:t>
      </w:r>
      <w:r>
        <w:rPr>
          <w:rFonts w:ascii="Times New Roman" w:hAnsi="Times New Roman"/>
          <w:b/>
          <w:sz w:val="22"/>
          <w:szCs w:val="22"/>
        </w:rPr>
        <w:t xml:space="preserve">, jakie mają dostarczyć wykonawcy w celu potwierdzenia </w:t>
      </w:r>
      <w:r w:rsidRPr="00172B6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spełniania</w:t>
      </w:r>
      <w:r w:rsidRPr="00172B60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warunków udziału w postępowaniu.</w:t>
      </w:r>
    </w:p>
    <w:p w:rsidR="009E4562" w:rsidRPr="002234DD" w:rsidRDefault="009E4562" w:rsidP="009E4562">
      <w:pPr>
        <w:pStyle w:val="pkt"/>
        <w:spacing w:before="0" w:after="0" w:line="240" w:lineRule="auto"/>
        <w:ind w:left="284" w:hanging="284"/>
        <w:rPr>
          <w:rFonts w:ascii="Times New Roman" w:hAnsi="Times New Roman"/>
          <w:b/>
          <w:sz w:val="22"/>
          <w:szCs w:val="22"/>
        </w:rPr>
      </w:pPr>
    </w:p>
    <w:p w:rsidR="0008619C" w:rsidRDefault="0008619C" w:rsidP="0008619C">
      <w:pPr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</w:rPr>
      </w:pPr>
      <w:r>
        <w:rPr>
          <w:b/>
          <w:bCs/>
          <w:sz w:val="22"/>
        </w:rPr>
        <w:t>W celu potwierdzenia spełnienia warunków udziału w postępowaniu wykonawca musi załączyć do oferty następujące dokumenty i oświadczenia:</w:t>
      </w:r>
      <w:r>
        <w:rPr>
          <w:sz w:val="22"/>
        </w:rPr>
        <w:t xml:space="preserve"> </w:t>
      </w:r>
    </w:p>
    <w:p w:rsidR="009E4562" w:rsidRPr="001D1C31" w:rsidRDefault="009E4562" w:rsidP="0008619C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eastAsia="Calibri"/>
          <w:sz w:val="22"/>
          <w:szCs w:val="22"/>
        </w:rPr>
      </w:pPr>
      <w:r>
        <w:rPr>
          <w:sz w:val="22"/>
        </w:rPr>
        <w:t>Wypełniony formularz oferty.</w:t>
      </w:r>
    </w:p>
    <w:p w:rsidR="009E4562" w:rsidRDefault="009E4562" w:rsidP="009E4562">
      <w:pPr>
        <w:numPr>
          <w:ilvl w:val="0"/>
          <w:numId w:val="6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eastAsia="Calibri"/>
          <w:sz w:val="22"/>
          <w:szCs w:val="22"/>
        </w:rPr>
      </w:pPr>
      <w:r w:rsidRPr="001D1C31">
        <w:rPr>
          <w:rFonts w:eastAsia="Calibri"/>
          <w:sz w:val="22"/>
          <w:szCs w:val="22"/>
        </w:rPr>
        <w:t xml:space="preserve">Oświadczenie Wykonawcy o spełnieniu warunków udziału w postępowaniu – Załącznik Nr </w:t>
      </w:r>
      <w:r w:rsidR="00253221">
        <w:rPr>
          <w:rFonts w:eastAsia="Calibri"/>
          <w:sz w:val="22"/>
          <w:szCs w:val="22"/>
        </w:rPr>
        <w:t>2</w:t>
      </w:r>
      <w:r w:rsidRPr="001D1C31">
        <w:rPr>
          <w:rFonts w:eastAsia="Calibri"/>
          <w:sz w:val="22"/>
          <w:szCs w:val="22"/>
        </w:rPr>
        <w:t xml:space="preserve"> do </w:t>
      </w:r>
      <w:proofErr w:type="spellStart"/>
      <w:r w:rsidRPr="001D1C31">
        <w:rPr>
          <w:rFonts w:eastAsia="Calibri"/>
          <w:sz w:val="22"/>
          <w:szCs w:val="22"/>
        </w:rPr>
        <w:t>siwz</w:t>
      </w:r>
      <w:proofErr w:type="spellEnd"/>
      <w:r w:rsidRPr="001D1C31">
        <w:rPr>
          <w:rFonts w:eastAsia="Calibri"/>
          <w:sz w:val="22"/>
          <w:szCs w:val="22"/>
        </w:rPr>
        <w:t>.</w:t>
      </w:r>
    </w:p>
    <w:p w:rsidR="0016614F" w:rsidRDefault="0016614F" w:rsidP="0016614F">
      <w:pPr>
        <w:numPr>
          <w:ilvl w:val="0"/>
          <w:numId w:val="6"/>
        </w:numPr>
        <w:autoSpaceDE w:val="0"/>
        <w:autoSpaceDN w:val="0"/>
        <w:spacing w:before="0" w:after="0" w:line="240" w:lineRule="auto"/>
        <w:ind w:left="284" w:right="-28" w:hanging="284"/>
        <w:rPr>
          <w:bCs/>
          <w:sz w:val="22"/>
          <w:szCs w:val="22"/>
        </w:rPr>
      </w:pPr>
      <w:r>
        <w:rPr>
          <w:iCs/>
          <w:sz w:val="22"/>
        </w:rPr>
        <w:t xml:space="preserve">Zgodnie z treścią art. 26 ust. 2b ustawy </w:t>
      </w:r>
      <w:proofErr w:type="spellStart"/>
      <w:r>
        <w:rPr>
          <w:iCs/>
          <w:sz w:val="22"/>
        </w:rPr>
        <w:t>Pzp</w:t>
      </w:r>
      <w:proofErr w:type="spellEnd"/>
      <w:r>
        <w:rPr>
          <w:iCs/>
          <w:sz w:val="22"/>
        </w:rPr>
        <w:t>, Wykonawca mo</w:t>
      </w:r>
      <w:r>
        <w:rPr>
          <w:rFonts w:eastAsia="TimesNewRoman,Italic"/>
          <w:iCs/>
          <w:sz w:val="22"/>
        </w:rPr>
        <w:t>ż</w:t>
      </w:r>
      <w:r>
        <w:rPr>
          <w:iCs/>
          <w:sz w:val="22"/>
        </w:rPr>
        <w:t>e polega</w:t>
      </w:r>
      <w:r>
        <w:rPr>
          <w:rFonts w:eastAsia="TimesNewRoman,Italic" w:hint="eastAsia"/>
          <w:iCs/>
          <w:sz w:val="22"/>
        </w:rPr>
        <w:t>ć</w:t>
      </w:r>
      <w:r>
        <w:rPr>
          <w:rFonts w:eastAsia="TimesNewRoman,Italic"/>
          <w:iCs/>
          <w:sz w:val="22"/>
        </w:rPr>
        <w:t xml:space="preserve"> </w:t>
      </w:r>
      <w:r>
        <w:rPr>
          <w:iCs/>
          <w:sz w:val="22"/>
        </w:rPr>
        <w:t xml:space="preserve">na wiedzy </w:t>
      </w:r>
      <w:r w:rsidR="000B1271">
        <w:rPr>
          <w:iCs/>
          <w:sz w:val="22"/>
        </w:rPr>
        <w:t xml:space="preserve">                              </w:t>
      </w:r>
      <w:r>
        <w:rPr>
          <w:iCs/>
          <w:sz w:val="22"/>
        </w:rPr>
        <w:t>i do</w:t>
      </w:r>
      <w:r>
        <w:rPr>
          <w:rFonts w:eastAsia="TimesNewRoman,Italic" w:hint="eastAsia"/>
          <w:iCs/>
          <w:sz w:val="22"/>
        </w:rPr>
        <w:t>ś</w:t>
      </w:r>
      <w:r>
        <w:rPr>
          <w:iCs/>
          <w:sz w:val="22"/>
        </w:rPr>
        <w:t>wiadczeniu, potencjale technicznym, osobach zdolnych do wykonania zamówienia lub zdolno</w:t>
      </w:r>
      <w:r>
        <w:rPr>
          <w:rFonts w:eastAsia="TimesNewRoman,Italic" w:hint="eastAsia"/>
          <w:iCs/>
          <w:sz w:val="22"/>
        </w:rPr>
        <w:t>ś</w:t>
      </w:r>
      <w:r>
        <w:rPr>
          <w:iCs/>
          <w:sz w:val="22"/>
        </w:rPr>
        <w:t>ciach finansowych innych podmiotów, niezale</w:t>
      </w:r>
      <w:r>
        <w:rPr>
          <w:rFonts w:eastAsia="TimesNewRoman,Italic"/>
          <w:iCs/>
          <w:sz w:val="22"/>
        </w:rPr>
        <w:t>ż</w:t>
      </w:r>
      <w:r>
        <w:rPr>
          <w:iCs/>
          <w:sz w:val="22"/>
        </w:rPr>
        <w:t>nie od charakteru prawnego ł</w:t>
      </w:r>
      <w:r>
        <w:rPr>
          <w:rFonts w:eastAsia="TimesNewRoman,Italic" w:hint="eastAsia"/>
          <w:iCs/>
          <w:sz w:val="22"/>
        </w:rPr>
        <w:t>ą</w:t>
      </w:r>
      <w:r>
        <w:rPr>
          <w:iCs/>
          <w:sz w:val="22"/>
        </w:rPr>
        <w:t>cz</w:t>
      </w:r>
      <w:r>
        <w:rPr>
          <w:rFonts w:eastAsia="TimesNewRoman,Italic" w:hint="eastAsia"/>
          <w:iCs/>
          <w:sz w:val="22"/>
        </w:rPr>
        <w:t>ą</w:t>
      </w:r>
      <w:r>
        <w:rPr>
          <w:iCs/>
          <w:sz w:val="22"/>
        </w:rPr>
        <w:t xml:space="preserve">cych go z nimi stosunków. </w:t>
      </w:r>
      <w:r>
        <w:rPr>
          <w:sz w:val="22"/>
        </w:rPr>
        <w:t>Wykonawca powołujący się przy wykazywaniu spełniania warunków udziału w postępowaniu na potencjał innych podmiotów, które będą brały udział w realizacji części zamówienia, przedkłada także dokumenty dotyczące tego podmiotu w zakresie wymaganym dla Wykonawcy.</w:t>
      </w:r>
    </w:p>
    <w:p w:rsidR="0016614F" w:rsidRDefault="0016614F" w:rsidP="0016614F">
      <w:pPr>
        <w:autoSpaceDE w:val="0"/>
        <w:autoSpaceDN w:val="0"/>
        <w:spacing w:before="0" w:after="0" w:line="240" w:lineRule="auto"/>
        <w:ind w:left="284" w:right="-28" w:firstLine="0"/>
        <w:rPr>
          <w:bCs/>
          <w:sz w:val="22"/>
          <w:szCs w:val="22"/>
        </w:rPr>
      </w:pPr>
    </w:p>
    <w:p w:rsidR="0008619C" w:rsidRPr="007023E1" w:rsidRDefault="0008619C" w:rsidP="0016614F">
      <w:pPr>
        <w:pStyle w:val="Tekstpodstawowy2"/>
        <w:spacing w:before="0" w:after="0" w:line="240" w:lineRule="auto"/>
        <w:ind w:left="0" w:firstLine="0"/>
        <w:rPr>
          <w:rFonts w:ascii="Times New Roman" w:hAnsi="Times New Roman"/>
          <w:b/>
          <w:sz w:val="22"/>
          <w:szCs w:val="22"/>
        </w:rPr>
      </w:pPr>
      <w:r w:rsidRPr="007023E1">
        <w:rPr>
          <w:rFonts w:ascii="Times New Roman" w:hAnsi="Times New Roman"/>
          <w:b/>
          <w:sz w:val="22"/>
          <w:szCs w:val="22"/>
        </w:rPr>
        <w:t>W celu wykazania braku podstaw do wykluczenia z postępowania o udzielenie zamówienia Wykonawca musi załączyć do oferty następujące dokumenty i oświadczenia:</w:t>
      </w:r>
    </w:p>
    <w:p w:rsidR="0016614F" w:rsidRPr="009C0707" w:rsidRDefault="0016614F" w:rsidP="0016614F">
      <w:pPr>
        <w:numPr>
          <w:ilvl w:val="0"/>
          <w:numId w:val="13"/>
        </w:numPr>
        <w:tabs>
          <w:tab w:val="clear" w:pos="720"/>
        </w:tabs>
        <w:autoSpaceDE w:val="0"/>
        <w:autoSpaceDN w:val="0"/>
        <w:spacing w:before="0" w:after="0" w:line="240" w:lineRule="auto"/>
        <w:ind w:left="284" w:right="-28" w:hanging="284"/>
        <w:rPr>
          <w:sz w:val="22"/>
        </w:rPr>
      </w:pPr>
      <w:r>
        <w:rPr>
          <w:spacing w:val="-1"/>
          <w:sz w:val="22"/>
          <w:szCs w:val="22"/>
        </w:rPr>
        <w:t xml:space="preserve">Oświadczenie wykonawcy o niepodleganiu wykluczeniu z postępowania na podstawie art. 24 ust. 1 i 2 </w:t>
      </w:r>
      <w:proofErr w:type="spellStart"/>
      <w:r>
        <w:rPr>
          <w:spacing w:val="-1"/>
          <w:sz w:val="22"/>
          <w:szCs w:val="22"/>
        </w:rPr>
        <w:t>Pzp</w:t>
      </w:r>
      <w:proofErr w:type="spellEnd"/>
      <w:r>
        <w:rPr>
          <w:spacing w:val="-1"/>
          <w:sz w:val="22"/>
          <w:szCs w:val="22"/>
        </w:rPr>
        <w:t xml:space="preserve"> (załącznik </w:t>
      </w:r>
      <w:r>
        <w:rPr>
          <w:color w:val="000000"/>
          <w:spacing w:val="-1"/>
          <w:sz w:val="22"/>
          <w:szCs w:val="22"/>
        </w:rPr>
        <w:t>nr 3 do SIWZ</w:t>
      </w:r>
      <w:r>
        <w:rPr>
          <w:spacing w:val="-1"/>
          <w:sz w:val="22"/>
          <w:szCs w:val="22"/>
        </w:rPr>
        <w:t>).</w:t>
      </w:r>
    </w:p>
    <w:p w:rsidR="009C0707" w:rsidRDefault="009C0707" w:rsidP="0016614F">
      <w:pPr>
        <w:numPr>
          <w:ilvl w:val="0"/>
          <w:numId w:val="13"/>
        </w:numPr>
        <w:tabs>
          <w:tab w:val="clear" w:pos="720"/>
        </w:tabs>
        <w:autoSpaceDE w:val="0"/>
        <w:autoSpaceDN w:val="0"/>
        <w:spacing w:before="0" w:after="0" w:line="240" w:lineRule="auto"/>
        <w:ind w:left="284" w:right="-28" w:hanging="284"/>
        <w:rPr>
          <w:sz w:val="22"/>
        </w:rPr>
      </w:pPr>
      <w:r>
        <w:rPr>
          <w:spacing w:val="-1"/>
          <w:sz w:val="22"/>
          <w:szCs w:val="22"/>
        </w:rPr>
        <w:t>Koncesji, zezwolenia lub licencji.</w:t>
      </w:r>
    </w:p>
    <w:p w:rsidR="0016614F" w:rsidRDefault="0016614F" w:rsidP="0016614F">
      <w:pPr>
        <w:numPr>
          <w:ilvl w:val="0"/>
          <w:numId w:val="13"/>
        </w:numPr>
        <w:tabs>
          <w:tab w:val="clear" w:pos="720"/>
        </w:tabs>
        <w:autoSpaceDE w:val="0"/>
        <w:autoSpaceDN w:val="0"/>
        <w:spacing w:before="0" w:after="0" w:line="240" w:lineRule="auto"/>
        <w:ind w:left="284" w:right="-28" w:hanging="284"/>
        <w:rPr>
          <w:sz w:val="22"/>
        </w:rPr>
      </w:pPr>
      <w:r>
        <w:rPr>
          <w:sz w:val="22"/>
        </w:rPr>
        <w:t xml:space="preserve">Aktualny odpis z właściwego rejestru, jeżeli odrębne przepisy wymagają wpisu do rejestru, </w:t>
      </w:r>
      <w:r w:rsidR="00175B44">
        <w:rPr>
          <w:sz w:val="22"/>
        </w:rPr>
        <w:t xml:space="preserve">              </w:t>
      </w:r>
      <w:r>
        <w:rPr>
          <w:sz w:val="22"/>
        </w:rPr>
        <w:t xml:space="preserve">w celu wykazania braku podstaw do wykluczenia w oparciu o art. 24 ust. 1 </w:t>
      </w:r>
      <w:proofErr w:type="spellStart"/>
      <w:r>
        <w:rPr>
          <w:sz w:val="22"/>
        </w:rPr>
        <w:t>pkt</w:t>
      </w:r>
      <w:proofErr w:type="spellEnd"/>
      <w:r>
        <w:rPr>
          <w:sz w:val="22"/>
        </w:rPr>
        <w:t xml:space="preserve"> 2 ustawy, wystawiony nie wcześniej niż 6 miesięcy przed upływem terminu składania a ofert, </w:t>
      </w:r>
      <w:r w:rsidR="00175B44">
        <w:rPr>
          <w:sz w:val="22"/>
        </w:rPr>
        <w:t xml:space="preserve">                     </w:t>
      </w:r>
      <w:r>
        <w:rPr>
          <w:sz w:val="22"/>
        </w:rPr>
        <w:t>a w stosunku do osób fizycznych oświadczenie w zakre</w:t>
      </w:r>
      <w:r w:rsidR="000B1271">
        <w:rPr>
          <w:sz w:val="22"/>
        </w:rPr>
        <w:t xml:space="preserve">sie art. 24 ust. 1 </w:t>
      </w:r>
      <w:proofErr w:type="spellStart"/>
      <w:r w:rsidR="000B1271">
        <w:rPr>
          <w:sz w:val="22"/>
        </w:rPr>
        <w:t>pkt</w:t>
      </w:r>
      <w:proofErr w:type="spellEnd"/>
      <w:r w:rsidR="000B1271">
        <w:rPr>
          <w:sz w:val="22"/>
        </w:rPr>
        <w:t xml:space="preserve"> 2 ustawy.</w:t>
      </w:r>
    </w:p>
    <w:p w:rsidR="0016614F" w:rsidRDefault="0016614F" w:rsidP="0016614F">
      <w:pPr>
        <w:numPr>
          <w:ilvl w:val="0"/>
          <w:numId w:val="13"/>
        </w:numPr>
        <w:tabs>
          <w:tab w:val="clear" w:pos="720"/>
        </w:tabs>
        <w:autoSpaceDE w:val="0"/>
        <w:autoSpaceDN w:val="0"/>
        <w:spacing w:before="0" w:after="0" w:line="240" w:lineRule="auto"/>
        <w:ind w:left="284" w:right="-28" w:hanging="284"/>
        <w:rPr>
          <w:sz w:val="22"/>
        </w:rPr>
      </w:pPr>
      <w:r>
        <w:rPr>
          <w:sz w:val="22"/>
        </w:rPr>
        <w:t>Jeżeli wykonawca ma siedzibę lub miejsce zamieszkania poza terytorium Rzeczypospolitej Polskiej, zamiast dokumentów, o których mowa w pkt. 2 składa dokument lub dokumenty wystawione w kraju, w którym ma siedzibę lub miejsce zamieszkania, potwierdzające odpowiednio, że nie otwarto jego likwidacji ani n</w:t>
      </w:r>
      <w:r w:rsidR="000B1271">
        <w:rPr>
          <w:sz w:val="22"/>
        </w:rPr>
        <w:t>ie ogłoszono upadłości.</w:t>
      </w:r>
    </w:p>
    <w:p w:rsidR="0016614F" w:rsidRDefault="0016614F" w:rsidP="0016614F">
      <w:pPr>
        <w:numPr>
          <w:ilvl w:val="0"/>
          <w:numId w:val="13"/>
        </w:numPr>
        <w:tabs>
          <w:tab w:val="clear" w:pos="720"/>
        </w:tabs>
        <w:autoSpaceDE w:val="0"/>
        <w:autoSpaceDN w:val="0"/>
        <w:spacing w:before="0" w:after="0" w:line="240" w:lineRule="auto"/>
        <w:ind w:left="284" w:right="-28" w:hanging="284"/>
        <w:rPr>
          <w:sz w:val="22"/>
        </w:rPr>
      </w:pPr>
      <w:r>
        <w:rPr>
          <w:sz w:val="22"/>
        </w:rPr>
        <w:t>W przypadku wykonawców wspólnie ubiegających się o udzielenie zamówienia dokumenty żądane muszą być złożone przez każdego z Wykonawców.</w:t>
      </w:r>
    </w:p>
    <w:p w:rsidR="00EA31A7" w:rsidRPr="00DE0A9E" w:rsidRDefault="00EA31A7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bCs/>
          <w:sz w:val="22"/>
          <w:szCs w:val="22"/>
        </w:rPr>
      </w:pP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</w:t>
      </w:r>
      <w:r w:rsidRPr="00172B60">
        <w:rPr>
          <w:rFonts w:ascii="Times New Roman" w:hAnsi="Times New Roman"/>
          <w:b/>
          <w:bCs/>
          <w:sz w:val="22"/>
          <w:szCs w:val="22"/>
        </w:rPr>
        <w:t>. Informacje o sposobie porozumiewania się zamawiającego z wykonawcami oraz przekazywania oświadczeń i dokumentów.</w:t>
      </w:r>
    </w:p>
    <w:p w:rsidR="009E4562" w:rsidRPr="00172B60" w:rsidRDefault="009E4562" w:rsidP="009E4562">
      <w:pPr>
        <w:pStyle w:val="pkt"/>
        <w:tabs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172B60">
        <w:rPr>
          <w:rFonts w:ascii="Times New Roman" w:hAnsi="Times New Roman"/>
          <w:sz w:val="22"/>
          <w:szCs w:val="22"/>
        </w:rPr>
        <w:t>.1 Wszelkie oświadczenia, wnioski, zawiadomienia oraz informacje zamawiający oraz wykonawcy przekazują pisemnie lub faksem.</w:t>
      </w:r>
    </w:p>
    <w:p w:rsidR="009E4562" w:rsidRPr="00172B60" w:rsidRDefault="009E4562" w:rsidP="009E4562">
      <w:pPr>
        <w:pStyle w:val="pkt"/>
        <w:tabs>
          <w:tab w:val="left" w:pos="360"/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Pr="00172B60">
        <w:rPr>
          <w:rFonts w:ascii="Times New Roman" w:hAnsi="Times New Roman"/>
          <w:sz w:val="22"/>
          <w:szCs w:val="22"/>
        </w:rPr>
        <w:t>.2 Oświadczenia, wnioski, zawiadomienia oraz informacje kierowane do zamawiającego należy przesłać na adres zamawiającego lub numer faksu zamawiającego podany w punkcie 1 specyfikacji.</w:t>
      </w:r>
    </w:p>
    <w:p w:rsidR="009E4562" w:rsidRDefault="009E4562" w:rsidP="009E4562">
      <w:pPr>
        <w:pStyle w:val="pkt"/>
        <w:tabs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7</w:t>
      </w:r>
      <w:r w:rsidRPr="00172B60">
        <w:rPr>
          <w:rFonts w:ascii="Times New Roman" w:hAnsi="Times New Roman"/>
          <w:sz w:val="22"/>
          <w:szCs w:val="22"/>
        </w:rPr>
        <w:t>.3 Jeżeli zamawiający lub wykonawca przekaże oświadczenia, wnioski, zawiadomienia oraz informacje faksem, każda ze stron na żądanie drugiej niezwłocznie potwierdza fakt ich otrzymania.</w:t>
      </w:r>
    </w:p>
    <w:p w:rsidR="009E4562" w:rsidRPr="0002167D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iCs/>
          <w:sz w:val="22"/>
          <w:szCs w:val="22"/>
        </w:rPr>
      </w:pPr>
      <w:r w:rsidRPr="0002167D">
        <w:rPr>
          <w:sz w:val="22"/>
          <w:szCs w:val="22"/>
        </w:rPr>
        <w:t xml:space="preserve">7.4 </w:t>
      </w:r>
      <w:r w:rsidRPr="0002167D">
        <w:rPr>
          <w:rFonts w:eastAsia="Calibri"/>
          <w:iCs/>
          <w:sz w:val="22"/>
          <w:szCs w:val="22"/>
        </w:rPr>
        <w:t>Wykonawca może zwrócić się do zamawiającego o wyjaśnienie treści specyfikacji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istotnych warunków zamówienia. Zamawiający jest obowiązany udzielić wyjaśnień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niezwłocznie, jednak nie później ni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 xml:space="preserve"> na 2 dni przed upływem terminu składania ofert – pod warunkiem</w:t>
      </w:r>
      <w:r>
        <w:rPr>
          <w:rFonts w:eastAsia="Calibri"/>
          <w:iCs/>
          <w:sz w:val="22"/>
          <w:szCs w:val="22"/>
        </w:rPr>
        <w:t>,</w:t>
      </w:r>
      <w:r w:rsidRPr="0002167D">
        <w:rPr>
          <w:rFonts w:eastAsia="Calibri"/>
          <w:iCs/>
          <w:sz w:val="22"/>
          <w:szCs w:val="22"/>
        </w:rPr>
        <w:t xml:space="preserve"> 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 xml:space="preserve">e wniosek </w:t>
      </w:r>
      <w:r w:rsidR="00175B44">
        <w:rPr>
          <w:rFonts w:eastAsia="Calibri"/>
          <w:iCs/>
          <w:sz w:val="22"/>
          <w:szCs w:val="22"/>
        </w:rPr>
        <w:t xml:space="preserve">                     </w:t>
      </w:r>
      <w:r w:rsidRPr="0002167D">
        <w:rPr>
          <w:rFonts w:eastAsia="Calibri"/>
          <w:iCs/>
          <w:sz w:val="22"/>
          <w:szCs w:val="22"/>
        </w:rPr>
        <w:t>o wyjaśnienie treści specyfikacji istotnych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warunków zamówienia wpłynął do zamawiającego nie później ni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 xml:space="preserve"> do końca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dnia, w którym upływa połowa wyznaczonego terminu składania ofert.</w:t>
      </w:r>
    </w:p>
    <w:p w:rsidR="009E4562" w:rsidRPr="0002167D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7.5 </w:t>
      </w:r>
      <w:r w:rsidRPr="0002167D">
        <w:rPr>
          <w:rFonts w:eastAsia="Calibri"/>
          <w:iCs/>
          <w:sz w:val="22"/>
          <w:szCs w:val="22"/>
        </w:rPr>
        <w:t xml:space="preserve"> Je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>eli wniosek o wyjaśnienie treści specyfikacji istotnych warunków zamówienia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wpłynął po upływie terminu składania wniosku, o którym mowa w ust. 1, lub dotyczy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udzielonych wyjaśnień, zamawiający mo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>e udzielić wyjaśnień albo pozostawić</w:t>
      </w:r>
      <w:r>
        <w:rPr>
          <w:rFonts w:eastAsia="Calibri"/>
          <w:iCs/>
          <w:sz w:val="22"/>
          <w:szCs w:val="22"/>
        </w:rPr>
        <w:t xml:space="preserve"> </w:t>
      </w:r>
      <w:r w:rsidRPr="0002167D">
        <w:rPr>
          <w:rFonts w:eastAsia="Calibri"/>
          <w:iCs/>
          <w:sz w:val="22"/>
          <w:szCs w:val="22"/>
        </w:rPr>
        <w:t>wniosek bez rozpoznania.</w:t>
      </w:r>
    </w:p>
    <w:p w:rsidR="009E4562" w:rsidRPr="0002167D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iCs/>
          <w:sz w:val="22"/>
          <w:szCs w:val="22"/>
        </w:rPr>
      </w:pPr>
      <w:r w:rsidRPr="0002167D">
        <w:rPr>
          <w:rFonts w:eastAsia="Calibri"/>
          <w:iCs/>
          <w:sz w:val="22"/>
          <w:szCs w:val="22"/>
        </w:rPr>
        <w:t>Przedłu</w:t>
      </w:r>
      <w:r>
        <w:rPr>
          <w:rFonts w:eastAsia="Calibri"/>
          <w:iCs/>
          <w:sz w:val="22"/>
          <w:szCs w:val="22"/>
        </w:rPr>
        <w:t>ż</w:t>
      </w:r>
      <w:r w:rsidRPr="0002167D">
        <w:rPr>
          <w:rFonts w:eastAsia="Calibri"/>
          <w:iCs/>
          <w:sz w:val="22"/>
          <w:szCs w:val="22"/>
        </w:rPr>
        <w:t>enie terminu składania ofert nie wpływa na bieg terminu składania wniosku</w:t>
      </w:r>
      <w:r>
        <w:rPr>
          <w:rFonts w:eastAsia="Calibri"/>
          <w:iCs/>
          <w:sz w:val="22"/>
          <w:szCs w:val="22"/>
        </w:rPr>
        <w:t>.</w:t>
      </w:r>
    </w:p>
    <w:p w:rsidR="009E4562" w:rsidRPr="0002167D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7.6 </w:t>
      </w:r>
      <w:r w:rsidRPr="0002167D">
        <w:rPr>
          <w:rFonts w:eastAsia="Calibri"/>
          <w:color w:val="000000"/>
          <w:sz w:val="22"/>
          <w:szCs w:val="22"/>
        </w:rPr>
        <w:t xml:space="preserve"> Tre</w:t>
      </w:r>
      <w:r w:rsidRPr="0002167D">
        <w:rPr>
          <w:rFonts w:eastAsia="TimesNewRoman"/>
          <w:color w:val="000000"/>
          <w:sz w:val="22"/>
          <w:szCs w:val="22"/>
        </w:rPr>
        <w:t xml:space="preserve">ść </w:t>
      </w:r>
      <w:r w:rsidRPr="0002167D">
        <w:rPr>
          <w:rFonts w:eastAsia="Calibri"/>
          <w:color w:val="000000"/>
          <w:sz w:val="22"/>
          <w:szCs w:val="22"/>
        </w:rPr>
        <w:t>zapyta</w:t>
      </w:r>
      <w:r w:rsidRPr="0002167D">
        <w:rPr>
          <w:rFonts w:eastAsia="TimesNewRoman"/>
          <w:color w:val="000000"/>
          <w:sz w:val="22"/>
          <w:szCs w:val="22"/>
        </w:rPr>
        <w:t xml:space="preserve">ń </w:t>
      </w:r>
      <w:r w:rsidRPr="0002167D">
        <w:rPr>
          <w:rFonts w:eastAsia="Calibri"/>
          <w:color w:val="000000"/>
          <w:sz w:val="22"/>
          <w:szCs w:val="22"/>
        </w:rPr>
        <w:t>wraz z wyja</w:t>
      </w:r>
      <w:r w:rsidRPr="0002167D">
        <w:rPr>
          <w:rFonts w:eastAsia="TimesNewRoman"/>
          <w:color w:val="000000"/>
          <w:sz w:val="22"/>
          <w:szCs w:val="22"/>
        </w:rPr>
        <w:t>ś</w:t>
      </w:r>
      <w:r w:rsidRPr="0002167D">
        <w:rPr>
          <w:rFonts w:eastAsia="Calibri"/>
          <w:color w:val="000000"/>
          <w:sz w:val="22"/>
          <w:szCs w:val="22"/>
        </w:rPr>
        <w:t>nieniami zamawiaj</w:t>
      </w:r>
      <w:r w:rsidRPr="0002167D">
        <w:rPr>
          <w:rFonts w:eastAsia="TimesNewRoman"/>
          <w:color w:val="000000"/>
          <w:sz w:val="22"/>
          <w:szCs w:val="22"/>
        </w:rPr>
        <w:t>ą</w:t>
      </w:r>
      <w:r w:rsidRPr="0002167D">
        <w:rPr>
          <w:rFonts w:eastAsia="Calibri"/>
          <w:color w:val="000000"/>
          <w:sz w:val="22"/>
          <w:szCs w:val="22"/>
        </w:rPr>
        <w:t>cy przekazuje wykonawcom, którym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02167D">
        <w:rPr>
          <w:rFonts w:eastAsia="Calibri"/>
          <w:color w:val="000000"/>
          <w:sz w:val="22"/>
          <w:szCs w:val="22"/>
        </w:rPr>
        <w:t>przekazał specyfikacj</w:t>
      </w:r>
      <w:r w:rsidRPr="0002167D">
        <w:rPr>
          <w:rFonts w:eastAsia="TimesNewRoman"/>
          <w:color w:val="000000"/>
          <w:sz w:val="22"/>
          <w:szCs w:val="22"/>
        </w:rPr>
        <w:t xml:space="preserve">ę </w:t>
      </w:r>
      <w:r w:rsidRPr="0002167D">
        <w:rPr>
          <w:rFonts w:eastAsia="Calibri"/>
          <w:color w:val="000000"/>
          <w:sz w:val="22"/>
          <w:szCs w:val="22"/>
        </w:rPr>
        <w:t xml:space="preserve">istotnych warunków zamówienia, bez ujawniania </w:t>
      </w:r>
      <w:r w:rsidRPr="0002167D">
        <w:rPr>
          <w:rFonts w:eastAsia="TimesNewRoman"/>
          <w:color w:val="000000"/>
          <w:sz w:val="22"/>
          <w:szCs w:val="22"/>
        </w:rPr>
        <w:t>ź</w:t>
      </w:r>
      <w:r w:rsidRPr="0002167D">
        <w:rPr>
          <w:rFonts w:eastAsia="Calibri"/>
          <w:color w:val="000000"/>
          <w:sz w:val="22"/>
          <w:szCs w:val="22"/>
        </w:rPr>
        <w:t>ródła</w:t>
      </w:r>
      <w:r>
        <w:rPr>
          <w:rFonts w:eastAsia="Calibri"/>
          <w:color w:val="000000"/>
          <w:sz w:val="22"/>
          <w:szCs w:val="22"/>
        </w:rPr>
        <w:t xml:space="preserve"> zapytania</w:t>
      </w:r>
      <w:r w:rsidRPr="0002167D"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>oraz</w:t>
      </w:r>
      <w:r w:rsidRPr="0002167D">
        <w:rPr>
          <w:rFonts w:eastAsia="Calibri"/>
          <w:color w:val="000000"/>
          <w:sz w:val="22"/>
          <w:szCs w:val="22"/>
        </w:rPr>
        <w:t xml:space="preserve"> zamieszcza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02167D">
        <w:rPr>
          <w:rFonts w:eastAsia="Calibri"/>
          <w:color w:val="000000"/>
          <w:sz w:val="22"/>
          <w:szCs w:val="22"/>
        </w:rPr>
        <w:t>na stronie</w:t>
      </w:r>
      <w:r>
        <w:rPr>
          <w:rFonts w:eastAsia="Calibri"/>
          <w:color w:val="000000"/>
          <w:sz w:val="22"/>
          <w:szCs w:val="22"/>
        </w:rPr>
        <w:t xml:space="preserve"> internetowej</w:t>
      </w:r>
      <w:r w:rsidRPr="0002167D">
        <w:rPr>
          <w:rFonts w:eastAsia="Calibri"/>
          <w:color w:val="000000"/>
          <w:sz w:val="22"/>
          <w:szCs w:val="22"/>
        </w:rPr>
        <w:t>.</w:t>
      </w:r>
    </w:p>
    <w:p w:rsidR="009E4562" w:rsidRPr="0002167D" w:rsidRDefault="009E4562" w:rsidP="009E4562">
      <w:pPr>
        <w:pStyle w:val="pkt"/>
        <w:tabs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num" w:pos="72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8</w:t>
      </w:r>
      <w:r w:rsidRPr="00172B60">
        <w:rPr>
          <w:rFonts w:ascii="Times New Roman" w:hAnsi="Times New Roman"/>
          <w:b/>
          <w:bCs/>
          <w:color w:val="000000"/>
          <w:sz w:val="22"/>
          <w:szCs w:val="22"/>
        </w:rPr>
        <w:t>. Wskazanie osób uprawnionych do porozumiewania się z wykonawcami.</w:t>
      </w:r>
    </w:p>
    <w:p w:rsidR="009E4562" w:rsidRPr="00107D0B" w:rsidRDefault="009E4562" w:rsidP="009E4562">
      <w:pPr>
        <w:widowControl w:val="0"/>
        <w:autoSpaceDE w:val="0"/>
        <w:autoSpaceDN w:val="0"/>
        <w:adjustRightInd w:val="0"/>
        <w:spacing w:before="0" w:after="0" w:line="240" w:lineRule="auto"/>
        <w:ind w:left="0" w:firstLine="0"/>
        <w:rPr>
          <w:sz w:val="22"/>
          <w:szCs w:val="22"/>
        </w:rPr>
      </w:pPr>
      <w:r w:rsidRPr="00107D0B">
        <w:rPr>
          <w:sz w:val="22"/>
          <w:szCs w:val="22"/>
        </w:rPr>
        <w:t>Osobami ze strony zamawiającego upoważnionymi do kon</w:t>
      </w:r>
      <w:r w:rsidR="0050048B" w:rsidRPr="00107D0B">
        <w:rPr>
          <w:sz w:val="22"/>
          <w:szCs w:val="22"/>
        </w:rPr>
        <w:t>taktowania się z wykonawcami                          jest</w:t>
      </w:r>
      <w:r w:rsidRPr="00107D0B">
        <w:rPr>
          <w:sz w:val="22"/>
          <w:szCs w:val="22"/>
        </w:rPr>
        <w:t xml:space="preserve"> </w:t>
      </w:r>
      <w:r w:rsidR="00EA31A7" w:rsidRPr="00107D0B">
        <w:rPr>
          <w:sz w:val="22"/>
          <w:szCs w:val="22"/>
        </w:rPr>
        <w:t>Skarbnik Gminy</w:t>
      </w:r>
      <w:r w:rsidR="0050048B" w:rsidRPr="00107D0B">
        <w:rPr>
          <w:sz w:val="22"/>
          <w:szCs w:val="22"/>
        </w:rPr>
        <w:t xml:space="preserve"> </w:t>
      </w:r>
      <w:r w:rsidRPr="00107D0B">
        <w:rPr>
          <w:sz w:val="22"/>
          <w:szCs w:val="22"/>
        </w:rPr>
        <w:t xml:space="preserve">– </w:t>
      </w:r>
      <w:r w:rsidR="0050048B" w:rsidRPr="00107D0B">
        <w:rPr>
          <w:sz w:val="22"/>
          <w:szCs w:val="22"/>
        </w:rPr>
        <w:t xml:space="preserve">Grażyna </w:t>
      </w:r>
      <w:proofErr w:type="spellStart"/>
      <w:r w:rsidR="0050048B" w:rsidRPr="00107D0B">
        <w:rPr>
          <w:sz w:val="22"/>
          <w:szCs w:val="22"/>
        </w:rPr>
        <w:t>Jarota</w:t>
      </w:r>
      <w:proofErr w:type="spellEnd"/>
      <w:r w:rsidR="006311A0">
        <w:rPr>
          <w:sz w:val="22"/>
          <w:szCs w:val="22"/>
        </w:rPr>
        <w:t xml:space="preserve">, nr telefonu 46 838-74-26 </w:t>
      </w:r>
      <w:proofErr w:type="spellStart"/>
      <w:r w:rsidR="006311A0">
        <w:rPr>
          <w:sz w:val="22"/>
          <w:szCs w:val="22"/>
        </w:rPr>
        <w:t>wewn</w:t>
      </w:r>
      <w:proofErr w:type="spellEnd"/>
      <w:r w:rsidR="006311A0">
        <w:rPr>
          <w:sz w:val="22"/>
          <w:szCs w:val="22"/>
        </w:rPr>
        <w:t>. 13.</w:t>
      </w:r>
    </w:p>
    <w:p w:rsidR="009E4562" w:rsidRDefault="009E4562" w:rsidP="009E4562">
      <w:pPr>
        <w:pStyle w:val="pkt1"/>
        <w:tabs>
          <w:tab w:val="left" w:pos="144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9E4562" w:rsidRPr="00172B60" w:rsidRDefault="009E4562" w:rsidP="009E4562">
      <w:pPr>
        <w:pStyle w:val="pkt1"/>
        <w:tabs>
          <w:tab w:val="left" w:pos="144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9</w:t>
      </w:r>
      <w:r w:rsidRPr="00172B60">
        <w:rPr>
          <w:rFonts w:ascii="Times New Roman" w:hAnsi="Times New Roman"/>
          <w:b/>
          <w:bCs/>
          <w:color w:val="000000"/>
          <w:sz w:val="22"/>
          <w:szCs w:val="22"/>
        </w:rPr>
        <w:t>. Informacja dotycząca wadium.</w:t>
      </w:r>
    </w:p>
    <w:p w:rsidR="009E4562" w:rsidRPr="00172B60" w:rsidRDefault="009E4562" w:rsidP="009E4562">
      <w:pPr>
        <w:pStyle w:val="pkt1"/>
        <w:tabs>
          <w:tab w:val="left" w:pos="1440"/>
        </w:tabs>
        <w:spacing w:before="0" w:after="0" w:line="240" w:lineRule="auto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172B60">
        <w:rPr>
          <w:rFonts w:ascii="Times New Roman" w:hAnsi="Times New Roman"/>
          <w:color w:val="000000"/>
          <w:sz w:val="22"/>
          <w:szCs w:val="22"/>
        </w:rPr>
        <w:t>Zamawiający nie żąda wniesienia wadium.</w:t>
      </w:r>
    </w:p>
    <w:p w:rsidR="009E4562" w:rsidRPr="00172B60" w:rsidRDefault="009E4562" w:rsidP="009E4562">
      <w:pPr>
        <w:pStyle w:val="pkt"/>
        <w:tabs>
          <w:tab w:val="left" w:pos="540"/>
          <w:tab w:val="left" w:leader="dot" w:pos="684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pos="540"/>
          <w:tab w:val="left" w:leader="dot" w:pos="684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</w:t>
      </w:r>
      <w:r w:rsidRPr="00172B60">
        <w:rPr>
          <w:rFonts w:ascii="Times New Roman" w:hAnsi="Times New Roman"/>
          <w:b/>
          <w:bCs/>
          <w:sz w:val="22"/>
          <w:szCs w:val="22"/>
        </w:rPr>
        <w:t>. Termin związania ofertą.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172B60">
        <w:rPr>
          <w:rFonts w:ascii="Times New Roman" w:hAnsi="Times New Roman"/>
          <w:sz w:val="22"/>
          <w:szCs w:val="22"/>
        </w:rPr>
        <w:t xml:space="preserve">.1 Bieg terminu związania ofertą rozpoczyna się wraz z upływem terminu składania ofert. 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0</w:t>
      </w:r>
      <w:r w:rsidRPr="00172B60">
        <w:rPr>
          <w:rFonts w:ascii="Times New Roman" w:hAnsi="Times New Roman"/>
          <w:sz w:val="22"/>
          <w:szCs w:val="22"/>
        </w:rPr>
        <w:t xml:space="preserve">.2 Wykonawca pozostaje związany ofertą przez okres </w:t>
      </w:r>
      <w:r w:rsidRPr="00172B60">
        <w:rPr>
          <w:rFonts w:ascii="Times New Roman" w:hAnsi="Times New Roman"/>
          <w:b/>
          <w:bCs/>
          <w:sz w:val="22"/>
          <w:szCs w:val="22"/>
        </w:rPr>
        <w:t>30 dni</w:t>
      </w:r>
      <w:r w:rsidRPr="00172B60">
        <w:rPr>
          <w:rFonts w:ascii="Times New Roman" w:hAnsi="Times New Roman"/>
          <w:sz w:val="22"/>
          <w:szCs w:val="22"/>
        </w:rPr>
        <w:t>.</w:t>
      </w:r>
    </w:p>
    <w:p w:rsidR="009E4562" w:rsidRDefault="009E4562" w:rsidP="009E4562">
      <w:pPr>
        <w:pStyle w:val="pkt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spacing w:before="0" w:after="0" w:line="240" w:lineRule="auto"/>
        <w:ind w:left="0" w:firstLine="0"/>
        <w:rPr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1</w:t>
      </w:r>
      <w:r w:rsidRPr="00172B60">
        <w:rPr>
          <w:rFonts w:ascii="Times New Roman" w:hAnsi="Times New Roman"/>
          <w:b/>
          <w:bCs/>
          <w:sz w:val="22"/>
          <w:szCs w:val="22"/>
        </w:rPr>
        <w:t>. Opis sposobu przygotowywania ofert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.1 Ofertę składa się, pod rygorem nieważności, w formie pisemnej w języku polskim. Zamawiający nie wyraża zgody na złożenie oferty w postaci elektronicznej.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.2 Oferta powinna być sporządzona zgodnie z wzorem formularza – OFERTA – stanowiącego Załącznik nr 1 do niniejszej specyfikacji.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.3 Do oferty należy dołączyć wszelkie dokumenty i oświadczenia wyszczególnione w pkt.</w:t>
      </w:r>
      <w:r>
        <w:rPr>
          <w:rFonts w:ascii="Times New Roman" w:hAnsi="Times New Roman"/>
          <w:sz w:val="22"/>
          <w:szCs w:val="22"/>
        </w:rPr>
        <w:t>6</w:t>
      </w:r>
      <w:r w:rsidRPr="00172B60">
        <w:rPr>
          <w:rFonts w:ascii="Times New Roman" w:hAnsi="Times New Roman"/>
          <w:sz w:val="22"/>
          <w:szCs w:val="22"/>
        </w:rPr>
        <w:t xml:space="preserve"> specyfikacji.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.4 Treść oferty musi odpowiadać treści specyfikacji istotnych warunków zamówienia.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.5 Oferta winna zawierać całość zamówienia, Zamawiający nie dopuszcza składania ofert częściowych.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.6 Formularz ofertowy i wszelkie inne dokumenty powinny być podpisane przez osoby upoważnione do reprezentowania Wykonawcy.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 xml:space="preserve">.7 Poprawki w ofercie muszą być naniesione czytelnie oraz parafowane przez osoby upoważnione do reprezentowania Wykonawcy. 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 xml:space="preserve">.8 Wszystkie strony oferty powinny być spięte (zszyte) w sposób trwały, zapobiegający możliwości </w:t>
      </w:r>
      <w:proofErr w:type="spellStart"/>
      <w:r w:rsidRPr="00172B60">
        <w:rPr>
          <w:rFonts w:ascii="Times New Roman" w:hAnsi="Times New Roman"/>
          <w:sz w:val="22"/>
          <w:szCs w:val="22"/>
        </w:rPr>
        <w:t>dekompletacji</w:t>
      </w:r>
      <w:proofErr w:type="spellEnd"/>
      <w:r w:rsidRPr="00172B60">
        <w:rPr>
          <w:rFonts w:ascii="Times New Roman" w:hAnsi="Times New Roman"/>
          <w:sz w:val="22"/>
          <w:szCs w:val="22"/>
        </w:rPr>
        <w:t xml:space="preserve"> zawartości oferty. 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.9 Wszelkie koszty związane z przygotowaniem i złożeniem oferty ponosi Wykonawca.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.10 Ofertę należy złożyć w nieprzejrzystej, zamkniętej kopercie/opakowaniu, w sposób gwarantujący zachowanie poufności jej treści oraz zabezpieczającej jej nienaruszalność do terminu otwarcia ofert. Koperta/opakowanie zawierające ofertę winno być zaadresowane do zamawiającego na adres podany w punkcie 1 niniejszej specyfikacji i oznaczone w sposób następujący:</w:t>
      </w:r>
    </w:p>
    <w:p w:rsidR="00377392" w:rsidRDefault="00377392" w:rsidP="00EA31A7">
      <w:pPr>
        <w:pStyle w:val="Tekstpodstawowy21"/>
        <w:overflowPunct/>
        <w:adjustRightInd/>
        <w:jc w:val="center"/>
        <w:rPr>
          <w:szCs w:val="22"/>
        </w:rPr>
      </w:pPr>
    </w:p>
    <w:p w:rsidR="00EA31A7" w:rsidRPr="0016614F" w:rsidRDefault="009E4562" w:rsidP="00EA31A7">
      <w:pPr>
        <w:pStyle w:val="Tekstpodstawowy21"/>
        <w:overflowPunct/>
        <w:adjustRightInd/>
        <w:jc w:val="center"/>
        <w:rPr>
          <w:color w:val="FF0000"/>
          <w:sz w:val="24"/>
          <w:szCs w:val="22"/>
        </w:rPr>
      </w:pPr>
      <w:r w:rsidRPr="00EA31A7">
        <w:rPr>
          <w:szCs w:val="22"/>
        </w:rPr>
        <w:t xml:space="preserve">„Oferta na </w:t>
      </w:r>
      <w:r w:rsidR="00EA31A7">
        <w:rPr>
          <w:bCs/>
          <w:szCs w:val="22"/>
        </w:rPr>
        <w:t>z</w:t>
      </w:r>
      <w:r w:rsidR="00EA31A7" w:rsidRPr="00EA31A7">
        <w:rPr>
          <w:bCs/>
          <w:szCs w:val="22"/>
        </w:rPr>
        <w:t>aciągnięcie</w:t>
      </w:r>
      <w:r w:rsidR="00EA31A7" w:rsidRPr="0016614F">
        <w:rPr>
          <w:bCs/>
          <w:szCs w:val="22"/>
        </w:rPr>
        <w:t xml:space="preserve"> długoterminowego kredytu bankowego </w:t>
      </w:r>
      <w:r w:rsidR="00EA31A7" w:rsidRPr="0016614F">
        <w:rPr>
          <w:sz w:val="24"/>
        </w:rPr>
        <w:t xml:space="preserve">w wysokości </w:t>
      </w:r>
      <w:r w:rsidR="00F41E9B">
        <w:rPr>
          <w:sz w:val="24"/>
        </w:rPr>
        <w:t xml:space="preserve">           1.5</w:t>
      </w:r>
      <w:r w:rsidR="00861DEE">
        <w:rPr>
          <w:sz w:val="24"/>
        </w:rPr>
        <w:t>00</w:t>
      </w:r>
      <w:r w:rsidR="00EA31A7">
        <w:rPr>
          <w:sz w:val="24"/>
        </w:rPr>
        <w:t>.000,00</w:t>
      </w:r>
      <w:r w:rsidR="00EA31A7" w:rsidRPr="0016614F">
        <w:rPr>
          <w:sz w:val="24"/>
        </w:rPr>
        <w:t xml:space="preserve"> zł </w:t>
      </w:r>
      <w:r w:rsidR="0050048B">
        <w:rPr>
          <w:sz w:val="24"/>
        </w:rPr>
        <w:t xml:space="preserve"> </w:t>
      </w:r>
      <w:r w:rsidR="00EA31A7" w:rsidRPr="0016614F">
        <w:rPr>
          <w:sz w:val="24"/>
        </w:rPr>
        <w:t xml:space="preserve">z przeznaczeniem na </w:t>
      </w:r>
      <w:r w:rsidR="00290885">
        <w:rPr>
          <w:sz w:val="24"/>
        </w:rPr>
        <w:t>pokrycie</w:t>
      </w:r>
      <w:r w:rsidR="00EA31A7" w:rsidRPr="0016614F">
        <w:rPr>
          <w:sz w:val="24"/>
        </w:rPr>
        <w:t xml:space="preserve"> planowanego deficytu budżetu</w:t>
      </w:r>
      <w:r w:rsidR="00EA31A7">
        <w:rPr>
          <w:sz w:val="24"/>
        </w:rPr>
        <w:t>”</w:t>
      </w:r>
    </w:p>
    <w:p w:rsidR="009E4562" w:rsidRPr="006C1DDB" w:rsidRDefault="009E4562" w:rsidP="009E4562">
      <w:pPr>
        <w:autoSpaceDE w:val="0"/>
        <w:autoSpaceDN w:val="0"/>
        <w:adjustRightInd w:val="0"/>
        <w:spacing w:before="0" w:after="0"/>
        <w:ind w:left="0" w:right="-2" w:firstLine="0"/>
        <w:jc w:val="center"/>
        <w:rPr>
          <w:b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1</w:t>
      </w:r>
      <w:r w:rsidRPr="00172B60">
        <w:rPr>
          <w:rFonts w:ascii="Times New Roman" w:hAnsi="Times New Roman"/>
          <w:sz w:val="22"/>
          <w:szCs w:val="22"/>
        </w:rPr>
        <w:t>.11 Zamawiający nie ponosi odpowiedzialności za zdarzenia wynikające z nienależytego oznakowania koperty/opakowania lub braku którejkolwiek z wymaganych informacji.</w:t>
      </w: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12</w:t>
      </w:r>
      <w:r w:rsidRPr="00172B60">
        <w:rPr>
          <w:rFonts w:ascii="Times New Roman" w:hAnsi="Times New Roman"/>
          <w:b/>
          <w:bCs/>
          <w:sz w:val="22"/>
          <w:szCs w:val="22"/>
        </w:rPr>
        <w:t>. Miejsce oraz termin składania i otwarcia ofert.</w:t>
      </w: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ind w:left="426" w:hanging="426"/>
        <w:rPr>
          <w:b/>
          <w:sz w:val="22"/>
          <w:szCs w:val="22"/>
        </w:rPr>
      </w:pPr>
      <w:r w:rsidRPr="00172B60">
        <w:rPr>
          <w:sz w:val="22"/>
          <w:szCs w:val="22"/>
        </w:rPr>
        <w:lastRenderedPageBreak/>
        <w:t>1</w:t>
      </w:r>
      <w:r>
        <w:rPr>
          <w:sz w:val="22"/>
          <w:szCs w:val="22"/>
        </w:rPr>
        <w:t>2</w:t>
      </w:r>
      <w:r w:rsidRPr="00172B60">
        <w:rPr>
          <w:sz w:val="22"/>
          <w:szCs w:val="22"/>
        </w:rPr>
        <w:t xml:space="preserve">.1 </w:t>
      </w:r>
      <w:r w:rsidRPr="00172B60">
        <w:rPr>
          <w:b/>
          <w:sz w:val="22"/>
          <w:szCs w:val="22"/>
        </w:rPr>
        <w:t xml:space="preserve">Termin złożenia ofert: </w:t>
      </w:r>
      <w:r>
        <w:rPr>
          <w:b/>
          <w:sz w:val="22"/>
          <w:szCs w:val="22"/>
        </w:rPr>
        <w:t xml:space="preserve">  </w:t>
      </w:r>
      <w:r w:rsidR="00F41E9B">
        <w:rPr>
          <w:b/>
          <w:sz w:val="22"/>
          <w:szCs w:val="22"/>
        </w:rPr>
        <w:t>0</w:t>
      </w:r>
      <w:r w:rsidR="00144363">
        <w:rPr>
          <w:b/>
          <w:sz w:val="22"/>
          <w:szCs w:val="22"/>
        </w:rPr>
        <w:t>8</w:t>
      </w:r>
      <w:r w:rsidR="00861DEE">
        <w:rPr>
          <w:b/>
          <w:sz w:val="22"/>
          <w:szCs w:val="22"/>
        </w:rPr>
        <w:t>.11.</w:t>
      </w:r>
      <w:r w:rsidRPr="00172B60">
        <w:rPr>
          <w:b/>
          <w:sz w:val="22"/>
          <w:szCs w:val="22"/>
        </w:rPr>
        <w:t>201</w:t>
      </w:r>
      <w:r w:rsidR="00F41E9B">
        <w:rPr>
          <w:b/>
          <w:sz w:val="22"/>
          <w:szCs w:val="22"/>
        </w:rPr>
        <w:t>1</w:t>
      </w:r>
      <w:r w:rsidRPr="00172B60">
        <w:rPr>
          <w:b/>
          <w:sz w:val="22"/>
          <w:szCs w:val="22"/>
        </w:rPr>
        <w:t>r. do godz. 1</w:t>
      </w:r>
      <w:r>
        <w:rPr>
          <w:b/>
          <w:sz w:val="22"/>
          <w:szCs w:val="22"/>
        </w:rPr>
        <w:t>0</w:t>
      </w:r>
      <w:r w:rsidRPr="00172B60">
        <w:rPr>
          <w:b/>
          <w:sz w:val="22"/>
          <w:szCs w:val="22"/>
        </w:rPr>
        <w:t>.00</w:t>
      </w:r>
      <w:r w:rsidRPr="00172B60">
        <w:rPr>
          <w:b/>
          <w:spacing w:val="-20"/>
          <w:sz w:val="22"/>
          <w:szCs w:val="22"/>
        </w:rPr>
        <w:t xml:space="preserve">  na</w:t>
      </w:r>
      <w:r w:rsidRPr="00172B60">
        <w:rPr>
          <w:b/>
          <w:sz w:val="22"/>
          <w:szCs w:val="22"/>
        </w:rPr>
        <w:t xml:space="preserve"> a</w:t>
      </w:r>
      <w:r w:rsidR="00861DEE">
        <w:rPr>
          <w:b/>
          <w:sz w:val="22"/>
          <w:szCs w:val="22"/>
        </w:rPr>
        <w:t>dres zamawiającego Urząd Gminy Zduny z/s Zduny 1C, 99-440 Zduny</w:t>
      </w:r>
      <w:r w:rsidRPr="00172B60">
        <w:rPr>
          <w:b/>
          <w:sz w:val="22"/>
          <w:szCs w:val="22"/>
        </w:rPr>
        <w:t>.</w:t>
      </w:r>
    </w:p>
    <w:p w:rsidR="009E4562" w:rsidRPr="00172B60" w:rsidRDefault="009E4562" w:rsidP="009E4562">
      <w:pPr>
        <w:pStyle w:val="pkt"/>
        <w:tabs>
          <w:tab w:val="left" w:leader="dot" w:pos="5760"/>
          <w:tab w:val="left" w:leader="dot" w:pos="81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shd w:val="clear" w:color="auto" w:fill="FFFFFF"/>
        <w:tabs>
          <w:tab w:val="left" w:pos="715"/>
        </w:tabs>
        <w:spacing w:before="0" w:after="0" w:line="240" w:lineRule="auto"/>
        <w:ind w:left="540" w:hanging="540"/>
        <w:rPr>
          <w:b/>
          <w:i/>
          <w:sz w:val="22"/>
          <w:szCs w:val="22"/>
        </w:rPr>
      </w:pPr>
      <w:r w:rsidRPr="00172B60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2</w:t>
      </w:r>
      <w:r w:rsidRPr="00172B60">
        <w:rPr>
          <w:color w:val="000000"/>
          <w:sz w:val="22"/>
          <w:szCs w:val="22"/>
        </w:rPr>
        <w:t>.2</w:t>
      </w:r>
      <w:r w:rsidRPr="00172B60">
        <w:rPr>
          <w:b/>
          <w:bCs/>
          <w:color w:val="000000"/>
          <w:sz w:val="22"/>
          <w:szCs w:val="22"/>
        </w:rPr>
        <w:t xml:space="preserve"> Otwarcie złożonych ofert</w:t>
      </w:r>
      <w:r w:rsidRPr="00172B60">
        <w:rPr>
          <w:b/>
          <w:color w:val="000000"/>
          <w:sz w:val="22"/>
          <w:szCs w:val="22"/>
        </w:rPr>
        <w:t xml:space="preserve"> nastąpi w dniu </w:t>
      </w:r>
      <w:r w:rsidR="00F41E9B">
        <w:rPr>
          <w:b/>
          <w:color w:val="000000"/>
          <w:sz w:val="22"/>
          <w:szCs w:val="22"/>
        </w:rPr>
        <w:t>0</w:t>
      </w:r>
      <w:r w:rsidR="00144363">
        <w:rPr>
          <w:b/>
          <w:color w:val="000000"/>
          <w:sz w:val="22"/>
          <w:szCs w:val="22"/>
        </w:rPr>
        <w:t>8</w:t>
      </w:r>
      <w:r w:rsidR="00861DEE">
        <w:rPr>
          <w:b/>
          <w:color w:val="000000"/>
          <w:sz w:val="22"/>
          <w:szCs w:val="22"/>
        </w:rPr>
        <w:t>.11.</w:t>
      </w:r>
      <w:r w:rsidRPr="00172B60">
        <w:rPr>
          <w:b/>
          <w:color w:val="000000"/>
          <w:sz w:val="22"/>
          <w:szCs w:val="22"/>
        </w:rPr>
        <w:t>201</w:t>
      </w:r>
      <w:r w:rsidR="00F41E9B">
        <w:rPr>
          <w:b/>
          <w:color w:val="000000"/>
          <w:sz w:val="22"/>
          <w:szCs w:val="22"/>
        </w:rPr>
        <w:t>1</w:t>
      </w:r>
      <w:r w:rsidRPr="00172B60">
        <w:rPr>
          <w:b/>
          <w:color w:val="000000"/>
          <w:sz w:val="22"/>
          <w:szCs w:val="22"/>
        </w:rPr>
        <w:t>r. o godz. 1</w:t>
      </w:r>
      <w:r>
        <w:rPr>
          <w:b/>
          <w:color w:val="000000"/>
          <w:sz w:val="22"/>
          <w:szCs w:val="22"/>
        </w:rPr>
        <w:t>0</w:t>
      </w:r>
      <w:r w:rsidR="00861DEE">
        <w:rPr>
          <w:b/>
          <w:color w:val="000000"/>
          <w:sz w:val="22"/>
          <w:szCs w:val="22"/>
        </w:rPr>
        <w:t xml:space="preserve">.15 </w:t>
      </w:r>
      <w:r w:rsidR="00861DEE">
        <w:rPr>
          <w:b/>
          <w:color w:val="000000"/>
          <w:sz w:val="22"/>
          <w:szCs w:val="22"/>
        </w:rPr>
        <w:br/>
        <w:t>w siedzibie Z</w:t>
      </w:r>
      <w:r w:rsidRPr="00172B60">
        <w:rPr>
          <w:b/>
          <w:color w:val="000000"/>
          <w:sz w:val="22"/>
          <w:szCs w:val="22"/>
        </w:rPr>
        <w:t>amawiającego</w:t>
      </w:r>
      <w:r w:rsidR="00861DEE">
        <w:rPr>
          <w:b/>
          <w:color w:val="000000"/>
          <w:sz w:val="22"/>
          <w:szCs w:val="22"/>
        </w:rPr>
        <w:t xml:space="preserve"> (pokój nr 13 sala narad I piętro)</w:t>
      </w:r>
      <w:r w:rsidRPr="00172B60">
        <w:rPr>
          <w:b/>
          <w:color w:val="000000"/>
          <w:sz w:val="22"/>
          <w:szCs w:val="22"/>
        </w:rPr>
        <w:t>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172B60">
        <w:rPr>
          <w:rFonts w:ascii="Times New Roman" w:hAnsi="Times New Roman"/>
          <w:sz w:val="22"/>
          <w:szCs w:val="22"/>
        </w:rPr>
        <w:t>.3 Otwarcie ofert jest jawne.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172B60">
        <w:rPr>
          <w:rFonts w:ascii="Times New Roman" w:hAnsi="Times New Roman"/>
          <w:sz w:val="22"/>
          <w:szCs w:val="22"/>
        </w:rPr>
        <w:t>.4 Bezpośrednio przed otwarciem ofert podana zostanie kwota, jaką zamawiający zamierza przeznaczyć na sfinansowanie zamówienia. Podczas otwarcia ofert podane będą nazwy (firmy) oraz adresy wykonawców, a także informacje dotyczące ceny, terminu wykonania zamówienia i okresu gwarancji. Informacje te przekazane zostaną niezwłocznie wykonawcom, którzy nie byli obecni przy otwarciu ofert, na ich wniosek.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2</w:t>
      </w:r>
      <w:r w:rsidRPr="00172B60">
        <w:rPr>
          <w:rFonts w:ascii="Times New Roman" w:hAnsi="Times New Roman"/>
          <w:sz w:val="22"/>
          <w:szCs w:val="22"/>
        </w:rPr>
        <w:t>.5 Zamawiający niezwłocznie zwraca ofertę, która została złożona po terminie.</w:t>
      </w: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13</w:t>
      </w:r>
      <w:r w:rsidRPr="00172B60">
        <w:rPr>
          <w:rFonts w:ascii="Times New Roman" w:hAnsi="Times New Roman"/>
          <w:b/>
          <w:bCs/>
          <w:sz w:val="22"/>
          <w:szCs w:val="22"/>
        </w:rPr>
        <w:t>. Opis sposobu obliczenia ceny.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13.1 Przez cenę rozumie się całkowity koszt udzielenia i obsługi kredytu, który jest sumą naliczonych odsetek w całym okresie kredytowania od udz</w:t>
      </w:r>
      <w:r w:rsidR="00861DEE" w:rsidRPr="00107D0B">
        <w:rPr>
          <w:sz w:val="22"/>
          <w:szCs w:val="22"/>
        </w:rPr>
        <w:t xml:space="preserve">ielonego kredytu w wysokości </w:t>
      </w:r>
      <w:r w:rsidR="00F41E9B">
        <w:rPr>
          <w:sz w:val="22"/>
          <w:szCs w:val="22"/>
        </w:rPr>
        <w:t>1.5</w:t>
      </w:r>
      <w:r w:rsidR="00861DEE" w:rsidRPr="00107D0B">
        <w:rPr>
          <w:sz w:val="22"/>
          <w:szCs w:val="22"/>
        </w:rPr>
        <w:t>00</w:t>
      </w:r>
      <w:r w:rsidRPr="00107D0B">
        <w:rPr>
          <w:sz w:val="22"/>
          <w:szCs w:val="22"/>
        </w:rPr>
        <w:t>.000,00 zł. podlegając</w:t>
      </w:r>
      <w:r w:rsidR="00290885" w:rsidRPr="00107D0B">
        <w:rPr>
          <w:sz w:val="22"/>
          <w:szCs w:val="22"/>
        </w:rPr>
        <w:t>ego spłacie według harmonogramu oraz jednorazowej prowizji przygotowawczej.</w:t>
      </w:r>
    </w:p>
    <w:p w:rsidR="00EA31A7" w:rsidRPr="00107D0B" w:rsidRDefault="00EA31A7" w:rsidP="00EA31A7">
      <w:pPr>
        <w:spacing w:before="0" w:after="0" w:line="240" w:lineRule="auto"/>
        <w:ind w:left="284" w:firstLine="0"/>
        <w:rPr>
          <w:sz w:val="22"/>
          <w:szCs w:val="22"/>
        </w:rPr>
      </w:pPr>
      <w:r w:rsidRPr="00107D0B">
        <w:rPr>
          <w:sz w:val="22"/>
          <w:szCs w:val="22"/>
        </w:rPr>
        <w:t xml:space="preserve">Oprocentowanie kredytu liczone jest jako suma zmiennej stawki WIBOR dla depozytów trzymiesięcznych obowiązującej na każdy pierwszy dzień okresu odsetkowego (kwartału kalendarzowego) liczonej w stosunku rocznym i zaoferowanej marży bankowej (stałej w całym okresie kredytowania) wyrażonej w </w:t>
      </w:r>
      <w:smartTag w:uri="urn:schemas-microsoft-com:office:smarttags" w:element="PersonName">
        <w:r w:rsidRPr="00107D0B">
          <w:rPr>
            <w:sz w:val="22"/>
            <w:szCs w:val="22"/>
          </w:rPr>
          <w:t>punkt</w:t>
        </w:r>
      </w:smartTag>
      <w:r w:rsidRPr="00107D0B">
        <w:rPr>
          <w:sz w:val="22"/>
          <w:szCs w:val="22"/>
        </w:rPr>
        <w:t>ach procentowych.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 xml:space="preserve">13.2 Marża bankowa zaoferowana przez </w:t>
      </w:r>
      <w:r w:rsidR="000A77DD" w:rsidRPr="00107D0B">
        <w:rPr>
          <w:sz w:val="22"/>
          <w:szCs w:val="22"/>
        </w:rPr>
        <w:t>wykonawcę</w:t>
      </w:r>
      <w:r w:rsidRPr="00107D0B">
        <w:rPr>
          <w:sz w:val="22"/>
          <w:szCs w:val="22"/>
        </w:rPr>
        <w:t xml:space="preserve"> winna być podana z dokładnością dwóch miejsc po przecinku.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 xml:space="preserve">13.3 Wyliczoną cenę należy podać w PLN z dokładnością dwóch miejsc po przecinku. Przy wyliczeniu wartości ceny każdorazowo zaokrągleniu podlega ich kwota miesięcznego naliczenia, jeżeli parametr miejsca tysięcznego jest poniżej 5 to parametr setny zaokrągla się </w:t>
      </w:r>
      <w:r w:rsidR="00175B44">
        <w:rPr>
          <w:sz w:val="22"/>
          <w:szCs w:val="22"/>
        </w:rPr>
        <w:t xml:space="preserve">          </w:t>
      </w:r>
      <w:r w:rsidRPr="00107D0B">
        <w:rPr>
          <w:sz w:val="22"/>
          <w:szCs w:val="22"/>
        </w:rPr>
        <w:t>w dół, jeżeli parametr miejsca tysięczneg</w:t>
      </w:r>
      <w:r w:rsidR="0050048B" w:rsidRPr="00107D0B">
        <w:rPr>
          <w:sz w:val="22"/>
          <w:szCs w:val="22"/>
        </w:rPr>
        <w:t xml:space="preserve">o jest 5 i powyżej to parametr </w:t>
      </w:r>
      <w:r w:rsidRPr="00107D0B">
        <w:rPr>
          <w:sz w:val="22"/>
          <w:szCs w:val="22"/>
        </w:rPr>
        <w:t xml:space="preserve">setny zaokrągla się </w:t>
      </w:r>
      <w:r w:rsidR="00175B44">
        <w:rPr>
          <w:sz w:val="22"/>
          <w:szCs w:val="22"/>
        </w:rPr>
        <w:t xml:space="preserve">                </w:t>
      </w:r>
      <w:r w:rsidRPr="00107D0B">
        <w:rPr>
          <w:sz w:val="22"/>
          <w:szCs w:val="22"/>
        </w:rPr>
        <w:t>w górę.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13.4 Zamawiający wymaga, aby marża zaoferowana zawierała wszystkie koszty, jakie ponosi wykonawca w związku z uruchomieniem kredytu, zabezpieczeniem jego spłaty oraz obsługą  kredy</w:t>
      </w:r>
      <w:r w:rsidR="000A77DD" w:rsidRPr="00107D0B">
        <w:rPr>
          <w:sz w:val="22"/>
          <w:szCs w:val="22"/>
        </w:rPr>
        <w:t>tu w całym okresie kredytowania,</w:t>
      </w:r>
      <w:r w:rsidRPr="00107D0B">
        <w:rPr>
          <w:sz w:val="22"/>
          <w:szCs w:val="22"/>
        </w:rPr>
        <w:t xml:space="preserve"> </w:t>
      </w:r>
      <w:r w:rsidR="000A77DD" w:rsidRPr="00107D0B">
        <w:rPr>
          <w:sz w:val="22"/>
          <w:szCs w:val="22"/>
        </w:rPr>
        <w:t>a</w:t>
      </w:r>
      <w:r w:rsidRPr="00107D0B">
        <w:rPr>
          <w:sz w:val="22"/>
          <w:szCs w:val="22"/>
        </w:rPr>
        <w:t xml:space="preserve"> zatem zamawiający nie będzie ponosił żadnych dodatkowych prowizji i opłat w związku z udzieleniem kredytu.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13.5 Dla porównywalności ofert należy przyjąć do wyliczenia: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a) w danym roku w każdym miesiącu należy przyjąć rzeczywistą ilość dni,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b) ilość dni w roku 365,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>c) stałą zaoferowaną marżę w całym okresie kredytowania z dwoma miejscami po przecinku,</w:t>
      </w:r>
    </w:p>
    <w:p w:rsidR="00EA31A7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 xml:space="preserve">d) dla celów przygotowania wyceny oferty, należy przyjąć stawkę </w:t>
      </w:r>
      <w:r w:rsidR="000A77DD" w:rsidRPr="00107D0B">
        <w:rPr>
          <w:sz w:val="22"/>
          <w:szCs w:val="22"/>
        </w:rPr>
        <w:t xml:space="preserve">WIBOR </w:t>
      </w:r>
      <w:r w:rsidR="00290885" w:rsidRPr="00107D0B">
        <w:rPr>
          <w:sz w:val="22"/>
          <w:szCs w:val="22"/>
        </w:rPr>
        <w:t>3</w:t>
      </w:r>
      <w:r w:rsidR="000A77DD" w:rsidRPr="00107D0B">
        <w:rPr>
          <w:sz w:val="22"/>
          <w:szCs w:val="22"/>
        </w:rPr>
        <w:t xml:space="preserve">M </w:t>
      </w:r>
      <w:r w:rsidRPr="00107D0B">
        <w:rPr>
          <w:sz w:val="22"/>
          <w:szCs w:val="22"/>
        </w:rPr>
        <w:t>z dnia 31.</w:t>
      </w:r>
      <w:r w:rsidR="0050048B" w:rsidRPr="00107D0B">
        <w:rPr>
          <w:sz w:val="22"/>
          <w:szCs w:val="22"/>
        </w:rPr>
        <w:t>10</w:t>
      </w:r>
      <w:r w:rsidRPr="00107D0B">
        <w:rPr>
          <w:sz w:val="22"/>
          <w:szCs w:val="22"/>
        </w:rPr>
        <w:t>.201</w:t>
      </w:r>
      <w:r w:rsidR="00144363">
        <w:rPr>
          <w:sz w:val="22"/>
          <w:szCs w:val="22"/>
        </w:rPr>
        <w:t>1</w:t>
      </w:r>
      <w:r w:rsidR="0050048B" w:rsidRPr="00107D0B">
        <w:rPr>
          <w:sz w:val="22"/>
          <w:szCs w:val="22"/>
        </w:rPr>
        <w:t>r.</w:t>
      </w:r>
      <w:r w:rsidRPr="00107D0B">
        <w:rPr>
          <w:sz w:val="22"/>
          <w:szCs w:val="22"/>
        </w:rPr>
        <w:t>, stałą w całym okresie kredytowania,</w:t>
      </w:r>
    </w:p>
    <w:p w:rsidR="009E4562" w:rsidRPr="00107D0B" w:rsidRDefault="00EA31A7" w:rsidP="00EA31A7">
      <w:pPr>
        <w:spacing w:before="0" w:after="0" w:line="240" w:lineRule="auto"/>
        <w:ind w:left="284" w:hanging="284"/>
        <w:rPr>
          <w:sz w:val="22"/>
          <w:szCs w:val="22"/>
        </w:rPr>
      </w:pPr>
      <w:r w:rsidRPr="00107D0B">
        <w:rPr>
          <w:sz w:val="22"/>
          <w:szCs w:val="22"/>
        </w:rPr>
        <w:t xml:space="preserve">e) wykonawca zobowiązany jest sporządzić symulację spłaty kredytu, która stanowić będzie załącznik do oferty. W w/w symulacji jako umowny termin rozpoczęcia okresu naliczania odsetek należy przyjąć dzień </w:t>
      </w:r>
      <w:r w:rsidR="00D94D8F">
        <w:rPr>
          <w:sz w:val="22"/>
          <w:szCs w:val="22"/>
        </w:rPr>
        <w:t>17.11.2011</w:t>
      </w:r>
      <w:r w:rsidRPr="00107D0B">
        <w:rPr>
          <w:sz w:val="22"/>
          <w:szCs w:val="22"/>
        </w:rPr>
        <w:t xml:space="preserve"> r., zgodnie z zapisami </w:t>
      </w:r>
      <w:proofErr w:type="spellStart"/>
      <w:r w:rsidRPr="00107D0B">
        <w:rPr>
          <w:sz w:val="22"/>
          <w:szCs w:val="22"/>
        </w:rPr>
        <w:t>pkt</w:t>
      </w:r>
      <w:proofErr w:type="spellEnd"/>
      <w:r w:rsidRPr="00107D0B">
        <w:rPr>
          <w:sz w:val="22"/>
          <w:szCs w:val="22"/>
        </w:rPr>
        <w:t xml:space="preserve"> 3 niniejszej SIWZ.</w:t>
      </w:r>
    </w:p>
    <w:p w:rsidR="000A77DD" w:rsidRPr="00377392" w:rsidRDefault="000A77DD" w:rsidP="00EA31A7">
      <w:pPr>
        <w:spacing w:before="0" w:after="0" w:line="240" w:lineRule="auto"/>
        <w:ind w:left="284" w:hanging="284"/>
        <w:rPr>
          <w:sz w:val="22"/>
          <w:szCs w:val="22"/>
        </w:rPr>
      </w:pP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4</w:t>
      </w:r>
      <w:r w:rsidRPr="00172B60">
        <w:rPr>
          <w:rFonts w:ascii="Times New Roman" w:hAnsi="Times New Roman"/>
          <w:b/>
          <w:bCs/>
          <w:sz w:val="22"/>
          <w:szCs w:val="22"/>
        </w:rPr>
        <w:t>. Informacje dotyczące walut obcych, w jakich mogą być prowadzone rozliczenia między zamawiającym a wykonawcą.</w:t>
      </w: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14</w:t>
      </w:r>
      <w:r w:rsidRPr="00172B60">
        <w:rPr>
          <w:rFonts w:ascii="Times New Roman" w:hAnsi="Times New Roman"/>
          <w:sz w:val="22"/>
          <w:szCs w:val="22"/>
        </w:rPr>
        <w:t>.1 Zamawiający nie przewiduje możliwości prowadzenia rozliczeń w walutach obcych.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4</w:t>
      </w:r>
      <w:r w:rsidRPr="00172B60">
        <w:rPr>
          <w:rFonts w:ascii="Times New Roman" w:hAnsi="Times New Roman"/>
          <w:sz w:val="22"/>
          <w:szCs w:val="22"/>
        </w:rPr>
        <w:t>.2 Rozliczenia pomiędzy wykonawcą a zamawiającym będą dokonywane w złotych polskich PLN.</w:t>
      </w:r>
    </w:p>
    <w:p w:rsidR="000A77DD" w:rsidRPr="00172B60" w:rsidRDefault="000A77DD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1"/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5</w:t>
      </w:r>
      <w:r w:rsidRPr="00172B60">
        <w:rPr>
          <w:rFonts w:ascii="Times New Roman" w:hAnsi="Times New Roman"/>
          <w:b/>
          <w:bCs/>
          <w:sz w:val="22"/>
          <w:szCs w:val="22"/>
        </w:rPr>
        <w:t xml:space="preserve">. Opis kryteriów, którymi zamawiający będzie się kierował przy wyborze oferty, wraz </w:t>
      </w:r>
      <w:r w:rsidR="0050048B">
        <w:rPr>
          <w:rFonts w:ascii="Times New Roman" w:hAnsi="Times New Roman"/>
          <w:b/>
          <w:bCs/>
          <w:sz w:val="22"/>
          <w:szCs w:val="22"/>
        </w:rPr>
        <w:t xml:space="preserve">                   </w:t>
      </w:r>
      <w:r w:rsidRPr="00172B60">
        <w:rPr>
          <w:rFonts w:ascii="Times New Roman" w:hAnsi="Times New Roman"/>
          <w:b/>
          <w:bCs/>
          <w:sz w:val="22"/>
          <w:szCs w:val="22"/>
        </w:rPr>
        <w:t>z podaniem znaczenia tych kryteriów oraz sposobu oceny ofert.</w:t>
      </w:r>
    </w:p>
    <w:p w:rsidR="009E4562" w:rsidRPr="00E81C35" w:rsidRDefault="009E4562" w:rsidP="009E4562">
      <w:pPr>
        <w:shd w:val="clear" w:color="auto" w:fill="FFFFFF"/>
        <w:ind w:left="0" w:firstLine="0"/>
        <w:rPr>
          <w:b/>
          <w:color w:val="000000"/>
          <w:sz w:val="22"/>
          <w:szCs w:val="22"/>
        </w:rPr>
      </w:pPr>
      <w:r w:rsidRPr="00E81C35">
        <w:rPr>
          <w:color w:val="000000"/>
          <w:sz w:val="22"/>
          <w:szCs w:val="22"/>
        </w:rPr>
        <w:t xml:space="preserve">W celu wyboru najkorzystniejszej oferty zamawiający przyjął następujące kryterium - przypisując mu odpowiednio wagę procentową: </w:t>
      </w:r>
      <w:r w:rsidRPr="00E81C35">
        <w:rPr>
          <w:b/>
          <w:color w:val="000000"/>
          <w:sz w:val="22"/>
          <w:szCs w:val="22"/>
        </w:rPr>
        <w:t>cena oferty brutto - 100%</w:t>
      </w:r>
    </w:p>
    <w:p w:rsidR="009E4562" w:rsidRDefault="009E4562" w:rsidP="009E4562">
      <w:pPr>
        <w:shd w:val="clear" w:color="auto" w:fill="FFFFFF"/>
        <w:rPr>
          <w:bCs/>
          <w:color w:val="000000"/>
          <w:sz w:val="22"/>
          <w:szCs w:val="22"/>
        </w:rPr>
      </w:pPr>
    </w:p>
    <w:p w:rsidR="009E4562" w:rsidRPr="00E81C35" w:rsidRDefault="009E4562" w:rsidP="009E4562">
      <w:pPr>
        <w:shd w:val="clear" w:color="auto" w:fill="FFFFFF"/>
        <w:rPr>
          <w:color w:val="000000"/>
          <w:sz w:val="22"/>
          <w:szCs w:val="22"/>
        </w:rPr>
      </w:pPr>
      <w:r w:rsidRPr="00E81C35">
        <w:rPr>
          <w:bCs/>
          <w:color w:val="000000"/>
          <w:sz w:val="22"/>
          <w:szCs w:val="22"/>
        </w:rPr>
        <w:lastRenderedPageBreak/>
        <w:t>1)</w:t>
      </w:r>
      <w:r w:rsidRPr="00E81C35">
        <w:rPr>
          <w:color w:val="000000"/>
          <w:sz w:val="22"/>
          <w:szCs w:val="22"/>
        </w:rPr>
        <w:t xml:space="preserve"> </w:t>
      </w:r>
      <w:r w:rsidRPr="00E81C35">
        <w:rPr>
          <w:bCs/>
          <w:color w:val="000000"/>
          <w:sz w:val="22"/>
          <w:szCs w:val="22"/>
        </w:rPr>
        <w:t xml:space="preserve">Do porównania i oceny ofert </w:t>
      </w:r>
      <w:r w:rsidRPr="00E81C35">
        <w:rPr>
          <w:color w:val="000000"/>
          <w:sz w:val="22"/>
          <w:szCs w:val="22"/>
        </w:rPr>
        <w:t>w kryterium cena zostanie zastosowany następujący wzór:</w:t>
      </w:r>
    </w:p>
    <w:p w:rsidR="009E4562" w:rsidRPr="00E81C35" w:rsidRDefault="009E4562" w:rsidP="009E4562">
      <w:pPr>
        <w:shd w:val="clear" w:color="auto" w:fill="FFFFFF"/>
        <w:rPr>
          <w:color w:val="000000"/>
          <w:sz w:val="22"/>
          <w:szCs w:val="22"/>
        </w:rPr>
      </w:pPr>
      <w:r w:rsidRPr="00E81C35">
        <w:rPr>
          <w:color w:val="000000"/>
          <w:sz w:val="22"/>
          <w:szCs w:val="22"/>
        </w:rPr>
        <w:t xml:space="preserve"> </w:t>
      </w:r>
      <w:r w:rsidRPr="00E81C35">
        <w:rPr>
          <w:color w:val="000000"/>
          <w:sz w:val="22"/>
          <w:szCs w:val="22"/>
        </w:rPr>
        <w:tab/>
      </w:r>
      <w:r w:rsidRPr="00E81C35">
        <w:rPr>
          <w:color w:val="000000"/>
          <w:sz w:val="22"/>
          <w:szCs w:val="22"/>
        </w:rPr>
        <w:tab/>
        <w:t xml:space="preserve">                         najniższa cena oferty brutto</w:t>
      </w:r>
    </w:p>
    <w:p w:rsidR="009E4562" w:rsidRPr="00E81C35" w:rsidRDefault="009E4562" w:rsidP="009E4562">
      <w:pPr>
        <w:shd w:val="clear" w:color="auto" w:fill="FFFFFF"/>
        <w:rPr>
          <w:color w:val="000000"/>
          <w:sz w:val="22"/>
          <w:szCs w:val="22"/>
        </w:rPr>
      </w:pPr>
      <w:r w:rsidRPr="00E81C35">
        <w:rPr>
          <w:color w:val="000000"/>
          <w:sz w:val="22"/>
          <w:szCs w:val="22"/>
        </w:rPr>
        <w:tab/>
        <w:t xml:space="preserve">Ocena </w:t>
      </w:r>
      <w:smartTag w:uri="urn:schemas-microsoft-com:office:smarttags" w:element="PersonName">
        <w:r w:rsidRPr="00E81C35">
          <w:rPr>
            <w:color w:val="000000"/>
            <w:sz w:val="22"/>
            <w:szCs w:val="22"/>
          </w:rPr>
          <w:t>punkt</w:t>
        </w:r>
      </w:smartTag>
      <w:r w:rsidR="00861DEE">
        <w:rPr>
          <w:color w:val="000000"/>
          <w:sz w:val="22"/>
          <w:szCs w:val="22"/>
        </w:rPr>
        <w:t>owa =  ————————————— x</w:t>
      </w:r>
      <w:r w:rsidRPr="00E81C35">
        <w:rPr>
          <w:color w:val="000000"/>
          <w:sz w:val="22"/>
          <w:szCs w:val="22"/>
        </w:rPr>
        <w:t xml:space="preserve"> 100%</w:t>
      </w:r>
      <w:r w:rsidR="00861DEE">
        <w:rPr>
          <w:color w:val="000000"/>
          <w:sz w:val="22"/>
          <w:szCs w:val="22"/>
        </w:rPr>
        <w:t xml:space="preserve"> x</w:t>
      </w:r>
      <w:r w:rsidRPr="00E81C35">
        <w:rPr>
          <w:color w:val="000000"/>
          <w:sz w:val="22"/>
          <w:szCs w:val="22"/>
        </w:rPr>
        <w:t xml:space="preserve"> 100 </w:t>
      </w:r>
      <w:smartTag w:uri="urn:schemas-microsoft-com:office:smarttags" w:element="PersonName">
        <w:r w:rsidRPr="00E81C35">
          <w:rPr>
            <w:color w:val="000000"/>
            <w:sz w:val="22"/>
            <w:szCs w:val="22"/>
          </w:rPr>
          <w:t>punkt</w:t>
        </w:r>
      </w:smartTag>
      <w:r w:rsidRPr="00E81C35">
        <w:rPr>
          <w:color w:val="000000"/>
          <w:sz w:val="22"/>
          <w:szCs w:val="22"/>
        </w:rPr>
        <w:t>ów</w:t>
      </w:r>
    </w:p>
    <w:p w:rsidR="009E4562" w:rsidRPr="00E81C35" w:rsidRDefault="009E4562" w:rsidP="009E4562">
      <w:pPr>
        <w:shd w:val="clear" w:color="auto" w:fill="FFFFFF"/>
        <w:rPr>
          <w:color w:val="000000"/>
          <w:sz w:val="22"/>
          <w:szCs w:val="22"/>
        </w:rPr>
      </w:pPr>
      <w:r w:rsidRPr="00E81C35">
        <w:rPr>
          <w:color w:val="000000"/>
          <w:sz w:val="22"/>
          <w:szCs w:val="22"/>
        </w:rPr>
        <w:tab/>
      </w:r>
      <w:r w:rsidRPr="00E81C35">
        <w:rPr>
          <w:color w:val="000000"/>
          <w:sz w:val="22"/>
          <w:szCs w:val="22"/>
        </w:rPr>
        <w:tab/>
        <w:t xml:space="preserve">                          cena brutto oferty badanej</w:t>
      </w:r>
    </w:p>
    <w:p w:rsidR="009E4562" w:rsidRPr="00E81C35" w:rsidRDefault="009E4562" w:rsidP="009E4562">
      <w:pPr>
        <w:shd w:val="clear" w:color="auto" w:fill="FFFFFF"/>
        <w:rPr>
          <w:color w:val="000000"/>
          <w:sz w:val="22"/>
          <w:szCs w:val="22"/>
        </w:rPr>
      </w:pPr>
      <w:r w:rsidRPr="00E81C35">
        <w:rPr>
          <w:color w:val="000000"/>
          <w:sz w:val="22"/>
          <w:szCs w:val="22"/>
        </w:rPr>
        <w:t xml:space="preserve">2) Przyjmuje się, że 100% = 1 </w:t>
      </w:r>
      <w:proofErr w:type="spellStart"/>
      <w:r w:rsidRPr="00E81C35">
        <w:rPr>
          <w:color w:val="000000"/>
          <w:sz w:val="22"/>
          <w:szCs w:val="22"/>
        </w:rPr>
        <w:t>pkt</w:t>
      </w:r>
      <w:proofErr w:type="spellEnd"/>
      <w:r w:rsidRPr="00E81C35">
        <w:rPr>
          <w:color w:val="000000"/>
          <w:sz w:val="22"/>
          <w:szCs w:val="22"/>
        </w:rPr>
        <w:t xml:space="preserve"> i tak zostanie przeliczona liczba </w:t>
      </w:r>
      <w:smartTag w:uri="urn:schemas-microsoft-com:office:smarttags" w:element="PersonName">
        <w:r w:rsidRPr="00E81C35">
          <w:rPr>
            <w:color w:val="000000"/>
            <w:sz w:val="22"/>
            <w:szCs w:val="22"/>
          </w:rPr>
          <w:t>punkt</w:t>
        </w:r>
      </w:smartTag>
      <w:r w:rsidRPr="00E81C35">
        <w:rPr>
          <w:color w:val="000000"/>
          <w:sz w:val="22"/>
          <w:szCs w:val="22"/>
        </w:rPr>
        <w:t>ów w kryterium cena</w:t>
      </w:r>
    </w:p>
    <w:p w:rsidR="009E4562" w:rsidRDefault="009E4562" w:rsidP="009E4562">
      <w:pPr>
        <w:pStyle w:val="pkt"/>
        <w:spacing w:before="0" w:after="0" w:line="240" w:lineRule="auto"/>
        <w:ind w:left="426" w:hanging="426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pos="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6</w:t>
      </w:r>
      <w:r w:rsidRPr="00172B60">
        <w:rPr>
          <w:rFonts w:ascii="Times New Roman" w:hAnsi="Times New Roman"/>
          <w:b/>
          <w:bCs/>
          <w:sz w:val="22"/>
          <w:szCs w:val="22"/>
        </w:rPr>
        <w:t>. Informacja o formalnościach, jakie powinny zostać dopełnione po wyborze oferty w celu zawarcia umowy w sprawie zamówienia publicznego.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172B60">
        <w:rPr>
          <w:rFonts w:ascii="Times New Roman" w:hAnsi="Times New Roman"/>
          <w:sz w:val="22"/>
          <w:szCs w:val="22"/>
        </w:rPr>
        <w:t xml:space="preserve">.1 Zamawiający podpisze umowę z wykonawcą, który przedłoży najkorzystniejszą ofertę </w:t>
      </w:r>
      <w:r w:rsidR="00144363">
        <w:rPr>
          <w:rFonts w:ascii="Times New Roman" w:hAnsi="Times New Roman"/>
          <w:sz w:val="22"/>
          <w:szCs w:val="22"/>
        </w:rPr>
        <w:t xml:space="preserve">                </w:t>
      </w:r>
      <w:r w:rsidRPr="00172B60">
        <w:rPr>
          <w:rFonts w:ascii="Times New Roman" w:hAnsi="Times New Roman"/>
          <w:sz w:val="22"/>
          <w:szCs w:val="22"/>
        </w:rPr>
        <w:t xml:space="preserve">z </w:t>
      </w:r>
      <w:smartTag w:uri="urn:schemas-microsoft-com:office:smarttags" w:element="PersonName">
        <w:r w:rsidRPr="00172B60">
          <w:rPr>
            <w:rFonts w:ascii="Times New Roman" w:hAnsi="Times New Roman"/>
            <w:sz w:val="22"/>
            <w:szCs w:val="22"/>
          </w:rPr>
          <w:t>punkt</w:t>
        </w:r>
      </w:smartTag>
      <w:r w:rsidRPr="00172B60">
        <w:rPr>
          <w:rFonts w:ascii="Times New Roman" w:hAnsi="Times New Roman"/>
          <w:sz w:val="22"/>
          <w:szCs w:val="22"/>
        </w:rPr>
        <w:t>u widzenia kryteriów przyjętych w niniejszej specyfikacji.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16</w:t>
      </w:r>
      <w:r w:rsidRPr="00172B60">
        <w:rPr>
          <w:rFonts w:ascii="Times New Roman" w:hAnsi="Times New Roman"/>
          <w:sz w:val="22"/>
          <w:szCs w:val="22"/>
        </w:rPr>
        <w:t xml:space="preserve">.2 Wykonawcy zostaną powiadomieni niezwłocznie o wyborze oferty faksem. </w:t>
      </w:r>
    </w:p>
    <w:p w:rsidR="009E4562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16</w:t>
      </w:r>
      <w:r w:rsidRPr="00172B60">
        <w:rPr>
          <w:rFonts w:eastAsia="Calibri"/>
          <w:bCs/>
          <w:sz w:val="22"/>
          <w:szCs w:val="22"/>
        </w:rPr>
        <w:t xml:space="preserve">.3 </w:t>
      </w:r>
      <w:r w:rsidRPr="00D80F49">
        <w:rPr>
          <w:rFonts w:eastAsia="Calibri"/>
          <w:bCs/>
          <w:sz w:val="22"/>
          <w:szCs w:val="22"/>
        </w:rPr>
        <w:t>Zamawiaj</w:t>
      </w:r>
      <w:r w:rsidRPr="00D80F49">
        <w:rPr>
          <w:rFonts w:ascii="TimesNewRoman,Bold" w:eastAsia="TimesNewRoman,Bold" w:cs="TimesNewRoman,Bold" w:hint="eastAsia"/>
          <w:bCs/>
          <w:sz w:val="22"/>
          <w:szCs w:val="22"/>
        </w:rPr>
        <w:t>ą</w:t>
      </w:r>
      <w:r w:rsidRPr="00D80F49">
        <w:rPr>
          <w:rFonts w:eastAsia="Calibri"/>
          <w:bCs/>
          <w:sz w:val="22"/>
          <w:szCs w:val="22"/>
        </w:rPr>
        <w:t>cy zawiera umow</w:t>
      </w:r>
      <w:r w:rsidRPr="00D80F49">
        <w:rPr>
          <w:rFonts w:ascii="TimesNewRoman,Bold" w:eastAsia="TimesNewRoman,Bold" w:cs="TimesNewRoman,Bold" w:hint="eastAsia"/>
          <w:bCs/>
          <w:sz w:val="22"/>
          <w:szCs w:val="22"/>
        </w:rPr>
        <w:t>ę</w:t>
      </w:r>
      <w:r w:rsidRPr="00D80F49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 xml:space="preserve">w sprawie zamówienia publicznego w terminie nie krótszym </w:t>
      </w:r>
      <w:r>
        <w:rPr>
          <w:rFonts w:eastAsia="Calibri"/>
          <w:bCs/>
          <w:sz w:val="22"/>
          <w:szCs w:val="22"/>
        </w:rPr>
        <w:t>n</w:t>
      </w:r>
      <w:r w:rsidRPr="00D80F49">
        <w:rPr>
          <w:rFonts w:eastAsia="Calibri"/>
          <w:bCs/>
          <w:sz w:val="22"/>
          <w:szCs w:val="22"/>
        </w:rPr>
        <w:t>i</w:t>
      </w:r>
      <w:r>
        <w:rPr>
          <w:rFonts w:eastAsia="Calibri"/>
          <w:bCs/>
          <w:sz w:val="22"/>
          <w:szCs w:val="22"/>
        </w:rPr>
        <w:t>ż</w:t>
      </w:r>
      <w:r w:rsidRPr="00D80F49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>5 dni od dnia przesłania zawiadomienia o wyborze</w:t>
      </w:r>
      <w:r>
        <w:rPr>
          <w:rFonts w:eastAsia="Calibri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>najkorzystniejszej oferty, je</w:t>
      </w:r>
      <w:r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D80F49">
        <w:rPr>
          <w:rFonts w:eastAsia="Calibri"/>
          <w:bCs/>
          <w:sz w:val="22"/>
          <w:szCs w:val="22"/>
        </w:rPr>
        <w:t xml:space="preserve">eli zawiadomienie to zostało przesłane </w:t>
      </w:r>
      <w:proofErr w:type="spellStart"/>
      <w:r>
        <w:rPr>
          <w:rFonts w:eastAsia="Calibri"/>
          <w:bCs/>
          <w:sz w:val="22"/>
          <w:szCs w:val="22"/>
        </w:rPr>
        <w:t>faxem</w:t>
      </w:r>
      <w:proofErr w:type="spellEnd"/>
      <w:r w:rsidRPr="00D80F49">
        <w:rPr>
          <w:rFonts w:eastAsia="Calibri"/>
          <w:bCs/>
          <w:sz w:val="22"/>
          <w:szCs w:val="22"/>
        </w:rPr>
        <w:t>, albo 10 dni – je</w:t>
      </w:r>
      <w:r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D80F49">
        <w:rPr>
          <w:rFonts w:eastAsia="Calibri"/>
          <w:bCs/>
          <w:sz w:val="22"/>
          <w:szCs w:val="22"/>
        </w:rPr>
        <w:t>eli zostało przesłane</w:t>
      </w:r>
      <w:r>
        <w:rPr>
          <w:rFonts w:eastAsia="Calibri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>w inny sposób – w przypadku zamówie</w:t>
      </w:r>
      <w:r w:rsidRPr="00D80F49">
        <w:rPr>
          <w:rFonts w:ascii="TimesNewRoman,Bold" w:eastAsia="TimesNewRoman,Bold" w:cs="TimesNewRoman,Bold" w:hint="eastAsia"/>
          <w:bCs/>
          <w:sz w:val="22"/>
          <w:szCs w:val="22"/>
        </w:rPr>
        <w:t>ń</w:t>
      </w:r>
      <w:r w:rsidRPr="00D80F49">
        <w:rPr>
          <w:rFonts w:eastAsia="Calibri"/>
          <w:bCs/>
          <w:sz w:val="22"/>
          <w:szCs w:val="22"/>
        </w:rPr>
        <w:t>, których warto</w:t>
      </w:r>
      <w:r w:rsidRPr="00D80F49">
        <w:rPr>
          <w:rFonts w:ascii="TimesNewRoman,Bold" w:eastAsia="TimesNewRoman,Bold" w:cs="TimesNewRoman,Bold" w:hint="eastAsia"/>
          <w:bCs/>
          <w:sz w:val="22"/>
          <w:szCs w:val="22"/>
        </w:rPr>
        <w:t>ść</w:t>
      </w:r>
      <w:r w:rsidRPr="00D80F49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>jest mniejsza ni</w:t>
      </w:r>
      <w:r>
        <w:rPr>
          <w:rFonts w:ascii="TimesNewRoman,Bold" w:eastAsia="TimesNewRoman,Bold" w:cs="TimesNewRoman,Bold"/>
          <w:bCs/>
          <w:sz w:val="22"/>
          <w:szCs w:val="22"/>
        </w:rPr>
        <w:t>ż</w:t>
      </w:r>
      <w:r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D80F49">
        <w:rPr>
          <w:rFonts w:eastAsia="Calibri"/>
          <w:bCs/>
          <w:sz w:val="22"/>
          <w:szCs w:val="22"/>
        </w:rPr>
        <w:t>kwoty okre</w:t>
      </w:r>
      <w:r w:rsidRPr="00D80F49">
        <w:rPr>
          <w:rFonts w:ascii="TimesNewRoman,Bold" w:eastAsia="TimesNewRoman,Bold" w:cs="TimesNewRoman,Bold" w:hint="eastAsia"/>
          <w:bCs/>
          <w:sz w:val="22"/>
          <w:szCs w:val="22"/>
        </w:rPr>
        <w:t>ś</w:t>
      </w:r>
      <w:r w:rsidRPr="00D80F49">
        <w:rPr>
          <w:rFonts w:eastAsia="Calibri"/>
          <w:bCs/>
          <w:sz w:val="22"/>
          <w:szCs w:val="22"/>
        </w:rPr>
        <w:t>lone w przepisach wydanych na podstawie art. 11 ust. 8.</w:t>
      </w:r>
    </w:p>
    <w:p w:rsidR="009E4562" w:rsidRPr="00172B60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16.4</w:t>
      </w:r>
      <w:r w:rsidRPr="00172B60">
        <w:rPr>
          <w:rFonts w:eastAsia="Calibri"/>
          <w:bCs/>
          <w:sz w:val="22"/>
          <w:szCs w:val="22"/>
        </w:rPr>
        <w:t xml:space="preserve"> Zamawiaj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ą</w:t>
      </w:r>
      <w:r w:rsidRPr="00172B60">
        <w:rPr>
          <w:rFonts w:eastAsia="Calibri"/>
          <w:bCs/>
          <w:sz w:val="22"/>
          <w:szCs w:val="22"/>
        </w:rPr>
        <w:t>cy mo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172B60">
        <w:rPr>
          <w:rFonts w:eastAsia="Calibri"/>
          <w:bCs/>
          <w:sz w:val="22"/>
          <w:szCs w:val="22"/>
        </w:rPr>
        <w:t>e zawrze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ć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172B60">
        <w:rPr>
          <w:rFonts w:eastAsia="Calibri"/>
          <w:bCs/>
          <w:sz w:val="22"/>
          <w:szCs w:val="22"/>
        </w:rPr>
        <w:t>umow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ę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172B60">
        <w:rPr>
          <w:rFonts w:eastAsia="Calibri"/>
          <w:bCs/>
          <w:sz w:val="22"/>
          <w:szCs w:val="22"/>
        </w:rPr>
        <w:t xml:space="preserve">w sprawie zamówienia publicznego przed upływem </w:t>
      </w:r>
      <w:r>
        <w:rPr>
          <w:rFonts w:eastAsia="Calibri"/>
          <w:bCs/>
          <w:sz w:val="22"/>
          <w:szCs w:val="22"/>
        </w:rPr>
        <w:t>terminu, o którym mowa w pkt. 16</w:t>
      </w:r>
      <w:r w:rsidRPr="00172B60">
        <w:rPr>
          <w:rFonts w:eastAsia="Calibri"/>
          <w:bCs/>
          <w:sz w:val="22"/>
          <w:szCs w:val="22"/>
        </w:rPr>
        <w:t>.3, je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172B60">
        <w:rPr>
          <w:rFonts w:eastAsia="Calibri"/>
          <w:bCs/>
          <w:sz w:val="22"/>
          <w:szCs w:val="22"/>
        </w:rPr>
        <w:t>eli w post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ę</w:t>
      </w:r>
      <w:r w:rsidRPr="00172B60">
        <w:rPr>
          <w:rFonts w:eastAsia="Calibri"/>
          <w:bCs/>
          <w:sz w:val="22"/>
          <w:szCs w:val="22"/>
        </w:rPr>
        <w:t>powaniu o udzielenie zamówienia:</w:t>
      </w:r>
    </w:p>
    <w:p w:rsidR="009E4562" w:rsidRPr="00172B60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bCs/>
          <w:sz w:val="22"/>
          <w:szCs w:val="22"/>
        </w:rPr>
      </w:pPr>
      <w:r w:rsidRPr="00172B60">
        <w:rPr>
          <w:rFonts w:eastAsia="Calibri"/>
          <w:bCs/>
          <w:sz w:val="22"/>
          <w:szCs w:val="22"/>
        </w:rPr>
        <w:t>- zło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172B60">
        <w:rPr>
          <w:rFonts w:eastAsia="Calibri"/>
          <w:bCs/>
          <w:sz w:val="22"/>
          <w:szCs w:val="22"/>
        </w:rPr>
        <w:t>ono tylko jedn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ą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 xml:space="preserve"> </w:t>
      </w:r>
      <w:r w:rsidRPr="00172B60">
        <w:rPr>
          <w:rFonts w:eastAsia="Calibri"/>
          <w:bCs/>
          <w:sz w:val="22"/>
          <w:szCs w:val="22"/>
        </w:rPr>
        <w:t>ofert</w:t>
      </w:r>
      <w:r w:rsidRPr="00172B60">
        <w:rPr>
          <w:rFonts w:ascii="TimesNewRoman,Bold" w:eastAsia="TimesNewRoman,Bold" w:cs="TimesNewRoman,Bold" w:hint="eastAsia"/>
          <w:bCs/>
          <w:sz w:val="22"/>
          <w:szCs w:val="22"/>
        </w:rPr>
        <w:t>ę</w:t>
      </w:r>
      <w:r w:rsidRPr="00172B60">
        <w:rPr>
          <w:rFonts w:eastAsia="Calibri"/>
          <w:bCs/>
          <w:sz w:val="22"/>
          <w:szCs w:val="22"/>
        </w:rPr>
        <w:t xml:space="preserve"> </w:t>
      </w:r>
    </w:p>
    <w:p w:rsidR="009E4562" w:rsidRPr="00172B60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bCs/>
          <w:sz w:val="22"/>
          <w:szCs w:val="22"/>
        </w:rPr>
      </w:pPr>
      <w:r w:rsidRPr="00172B60">
        <w:rPr>
          <w:rFonts w:eastAsia="Calibri"/>
          <w:bCs/>
          <w:sz w:val="22"/>
          <w:szCs w:val="22"/>
        </w:rPr>
        <w:t xml:space="preserve">- nie odrzucono 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172B60">
        <w:rPr>
          <w:rFonts w:eastAsia="Calibri"/>
          <w:bCs/>
          <w:sz w:val="22"/>
          <w:szCs w:val="22"/>
        </w:rPr>
        <w:t xml:space="preserve">adnej oferty </w:t>
      </w:r>
    </w:p>
    <w:p w:rsidR="009E4562" w:rsidRPr="00172B60" w:rsidRDefault="009E4562" w:rsidP="009E4562">
      <w:pPr>
        <w:autoSpaceDE w:val="0"/>
        <w:autoSpaceDN w:val="0"/>
        <w:adjustRightInd w:val="0"/>
        <w:spacing w:before="0" w:after="0" w:line="240" w:lineRule="auto"/>
        <w:ind w:left="0" w:firstLine="0"/>
        <w:rPr>
          <w:rFonts w:eastAsia="Calibri"/>
          <w:bCs/>
          <w:sz w:val="22"/>
          <w:szCs w:val="22"/>
        </w:rPr>
      </w:pPr>
      <w:r w:rsidRPr="00172B60">
        <w:rPr>
          <w:rFonts w:eastAsia="Calibri"/>
          <w:bCs/>
          <w:sz w:val="22"/>
          <w:szCs w:val="22"/>
        </w:rPr>
        <w:t xml:space="preserve">- nie wykluczono </w:t>
      </w:r>
      <w:r w:rsidRPr="00172B60">
        <w:rPr>
          <w:rFonts w:ascii="TimesNewRoman,Bold" w:eastAsia="TimesNewRoman,Bold" w:cs="TimesNewRoman,Bold"/>
          <w:bCs/>
          <w:sz w:val="22"/>
          <w:szCs w:val="22"/>
        </w:rPr>
        <w:t>ż</w:t>
      </w:r>
      <w:r w:rsidRPr="00172B60">
        <w:rPr>
          <w:rFonts w:eastAsia="Calibri"/>
          <w:bCs/>
          <w:sz w:val="22"/>
          <w:szCs w:val="22"/>
        </w:rPr>
        <w:t>adnego wykonawcy.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172B60">
        <w:rPr>
          <w:rFonts w:ascii="Times New Roman" w:hAnsi="Times New Roman"/>
          <w:sz w:val="22"/>
          <w:szCs w:val="22"/>
        </w:rPr>
        <w:t>.5 Umowa zostanie zawarta w formie pisemnej. O miejscu i terminie podpisania umowy zamawiający powiadomi wykonawcę.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6</w:t>
      </w:r>
      <w:r w:rsidRPr="00172B60">
        <w:rPr>
          <w:rFonts w:ascii="Times New Roman" w:hAnsi="Times New Roman"/>
          <w:sz w:val="22"/>
          <w:szCs w:val="22"/>
        </w:rPr>
        <w:t>.6 Jeżeli wykonawca, którego oferta została wybrana, uchyla się od zawarcia umowy w sprawie zamówienia publicznego, zamawiający może wybrać ofertę najkorzystniejszą spośród pozostałych ofert, bez przeprowadzania ich ponownego badania i oceny, chyba że zachodzą przesłanki unieważnienia postępowania, o których mowa w art. 93. ust.1.</w:t>
      </w:r>
    </w:p>
    <w:p w:rsidR="009E4562" w:rsidRDefault="009E4562" w:rsidP="009E4562">
      <w:pPr>
        <w:pStyle w:val="pkt"/>
        <w:tabs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7</w:t>
      </w:r>
      <w:r w:rsidRPr="00172B60">
        <w:rPr>
          <w:rFonts w:ascii="Times New Roman" w:hAnsi="Times New Roman"/>
          <w:b/>
          <w:bCs/>
          <w:sz w:val="22"/>
          <w:szCs w:val="22"/>
        </w:rPr>
        <w:t>. Wymagania dotyczące zabezpieczenia należytego wykonania umowy.</w:t>
      </w:r>
    </w:p>
    <w:p w:rsidR="009E4562" w:rsidRPr="003839EE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Cs/>
          <w:sz w:val="22"/>
          <w:szCs w:val="22"/>
        </w:rPr>
      </w:pPr>
    </w:p>
    <w:p w:rsidR="000B4146" w:rsidRDefault="000B4146" w:rsidP="000B4146">
      <w:pPr>
        <w:pStyle w:val="WW-Tekstpodstawowy3"/>
        <w:tabs>
          <w:tab w:val="left" w:pos="5940"/>
        </w:tabs>
        <w:suppressAutoHyphens w:val="0"/>
        <w:overflowPunct/>
        <w:autoSpaceDE/>
        <w:rPr>
          <w:bCs/>
          <w:color w:val="000000"/>
          <w:spacing w:val="-3"/>
          <w:szCs w:val="22"/>
          <w:lang w:eastAsia="pl-PL"/>
        </w:rPr>
      </w:pPr>
      <w:r>
        <w:rPr>
          <w:bCs/>
          <w:color w:val="000000"/>
          <w:spacing w:val="-3"/>
          <w:szCs w:val="22"/>
          <w:lang w:eastAsia="pl-PL"/>
        </w:rPr>
        <w:t>Zamawiający nie wymaga zabezpieczenia należytego wykonania umowy.</w:t>
      </w:r>
    </w:p>
    <w:p w:rsidR="009E4562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8</w:t>
      </w:r>
      <w:r w:rsidRPr="00172B60">
        <w:rPr>
          <w:rFonts w:ascii="Times New Roman" w:hAnsi="Times New Roman"/>
          <w:b/>
          <w:bCs/>
          <w:sz w:val="22"/>
          <w:szCs w:val="22"/>
        </w:rPr>
        <w:t>. Istotne dla stron postanowienia, które zostaną wprowadzone do treści zawieranej umowy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>Umowa w sprawie realizacji zamówienia publicznego zawarta zostanie z uwzględnieniem postanowień wynikających z treści niniejszej specyfikacji oraz danych zawartych w ofercie.</w:t>
      </w: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  <w:r w:rsidRPr="00172B60">
        <w:rPr>
          <w:rFonts w:ascii="Times New Roman" w:hAnsi="Times New Roman"/>
          <w:sz w:val="22"/>
          <w:szCs w:val="22"/>
        </w:rPr>
        <w:t xml:space="preserve">Zakres świadczenia wykonawcy wynikający z umowy będzie tożsamy z jego zobowiązaniem zawartym w ofercie. </w:t>
      </w:r>
    </w:p>
    <w:p w:rsidR="009E4562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172B60">
        <w:rPr>
          <w:rFonts w:ascii="Times New Roman" w:hAnsi="Times New Roman"/>
          <w:b/>
          <w:bCs/>
          <w:sz w:val="22"/>
          <w:szCs w:val="22"/>
        </w:rPr>
        <w:t>1</w:t>
      </w:r>
      <w:r>
        <w:rPr>
          <w:rFonts w:ascii="Times New Roman" w:hAnsi="Times New Roman"/>
          <w:b/>
          <w:bCs/>
          <w:sz w:val="22"/>
          <w:szCs w:val="22"/>
        </w:rPr>
        <w:t>9</w:t>
      </w:r>
      <w:r w:rsidRPr="00172B60">
        <w:rPr>
          <w:rFonts w:ascii="Times New Roman" w:hAnsi="Times New Roman"/>
          <w:b/>
          <w:bCs/>
          <w:sz w:val="22"/>
          <w:szCs w:val="22"/>
        </w:rPr>
        <w:t>. Środki ochrony prawnej.</w:t>
      </w:r>
    </w:p>
    <w:p w:rsidR="00861DEE" w:rsidRPr="0050048B" w:rsidRDefault="009E4562" w:rsidP="0050048B">
      <w:pPr>
        <w:tabs>
          <w:tab w:val="left" w:pos="1320"/>
        </w:tabs>
        <w:ind w:left="0" w:firstLine="0"/>
        <w:rPr>
          <w:sz w:val="22"/>
        </w:rPr>
      </w:pPr>
      <w:r>
        <w:t>Wykonawcom, których interes prawny doznał uszczerbku w wyniku naruszenia przez Zamawiającego zasad określonych w ustawie Prawo zamówień publicznych, przysługują śr</w:t>
      </w:r>
      <w:r w:rsidR="00861DEE">
        <w:t>odki odwoławcze przewidziane w dziale VI - u</w:t>
      </w:r>
      <w:r>
        <w:t>stawy Prawo zamówień publicznych.</w:t>
      </w:r>
    </w:p>
    <w:p w:rsidR="00861DEE" w:rsidRPr="00172B60" w:rsidRDefault="00861DEE" w:rsidP="009E4562">
      <w:pPr>
        <w:pStyle w:val="pkt"/>
        <w:tabs>
          <w:tab w:val="left" w:pos="720"/>
        </w:tabs>
        <w:spacing w:before="0" w:after="0" w:line="240" w:lineRule="auto"/>
        <w:ind w:left="0" w:firstLine="0"/>
        <w:rPr>
          <w:rFonts w:ascii="Times New Roman" w:hAnsi="Times New Roman"/>
          <w:sz w:val="22"/>
          <w:szCs w:val="22"/>
        </w:rPr>
      </w:pPr>
    </w:p>
    <w:p w:rsidR="009E4562" w:rsidRPr="00172B60" w:rsidRDefault="009E4562" w:rsidP="009E4562">
      <w:pPr>
        <w:pStyle w:val="pkt"/>
        <w:tabs>
          <w:tab w:val="num" w:pos="720"/>
          <w:tab w:val="left" w:leader="dot" w:pos="6120"/>
          <w:tab w:val="left" w:leader="dot" w:pos="9000"/>
        </w:tabs>
        <w:spacing w:before="0" w:after="0" w:line="240" w:lineRule="auto"/>
        <w:ind w:left="0" w:firstLine="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20</w:t>
      </w:r>
      <w:r w:rsidRPr="00172B60">
        <w:rPr>
          <w:rFonts w:ascii="Times New Roman" w:hAnsi="Times New Roman"/>
          <w:b/>
          <w:bCs/>
          <w:sz w:val="22"/>
          <w:szCs w:val="22"/>
        </w:rPr>
        <w:t>. Załączniki do specyfikacji istotnych warunków zamówienia</w:t>
      </w:r>
    </w:p>
    <w:p w:rsidR="009E4562" w:rsidRDefault="009E4562" w:rsidP="009E4562">
      <w:pPr>
        <w:tabs>
          <w:tab w:val="left" w:pos="-2127"/>
        </w:tabs>
        <w:spacing w:before="0" w:after="0" w:line="240" w:lineRule="auto"/>
        <w:ind w:left="993" w:hanging="993"/>
        <w:rPr>
          <w:sz w:val="22"/>
          <w:szCs w:val="22"/>
        </w:rPr>
      </w:pPr>
      <w:r>
        <w:rPr>
          <w:sz w:val="22"/>
          <w:szCs w:val="22"/>
        </w:rPr>
        <w:t>Numer 1. Formularz ofertowy.</w:t>
      </w:r>
    </w:p>
    <w:p w:rsidR="009E4562" w:rsidRPr="00172B60" w:rsidRDefault="009E4562" w:rsidP="009E4562">
      <w:pPr>
        <w:tabs>
          <w:tab w:val="left" w:pos="-2127"/>
        </w:tabs>
        <w:spacing w:before="0" w:after="0" w:line="240" w:lineRule="auto"/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Numer </w:t>
      </w:r>
      <w:r w:rsidR="00DC6AFA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172B60">
        <w:rPr>
          <w:sz w:val="22"/>
          <w:szCs w:val="22"/>
        </w:rPr>
        <w:t xml:space="preserve">Oświadczenie o spełnieniu warunków udziału w postępowaniu, </w:t>
      </w:r>
    </w:p>
    <w:p w:rsidR="009E4562" w:rsidRDefault="009E4562" w:rsidP="009E4562">
      <w:pPr>
        <w:pStyle w:val="pkt"/>
        <w:spacing w:before="0" w:after="0" w:line="240" w:lineRule="auto"/>
        <w:ind w:left="993" w:hanging="99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</w:t>
      </w:r>
      <w:r w:rsidR="00DC6AFA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. </w:t>
      </w:r>
      <w:r w:rsidRPr="00172B60">
        <w:rPr>
          <w:rFonts w:ascii="Times New Roman" w:hAnsi="Times New Roman"/>
          <w:sz w:val="22"/>
          <w:szCs w:val="22"/>
        </w:rPr>
        <w:t>Oświadczenie o braku podstaw do wykluczenia wykonawcy.</w:t>
      </w:r>
    </w:p>
    <w:p w:rsidR="007C51AC" w:rsidRPr="00107D0B" w:rsidRDefault="009E4562" w:rsidP="009E4562">
      <w:pPr>
        <w:pStyle w:val="pkt"/>
        <w:spacing w:before="0" w:after="0" w:line="240" w:lineRule="auto"/>
        <w:ind w:left="993" w:hanging="993"/>
        <w:jc w:val="left"/>
        <w:rPr>
          <w:rFonts w:ascii="Times New Roman" w:hAnsi="Times New Roman"/>
          <w:sz w:val="22"/>
          <w:szCs w:val="22"/>
        </w:rPr>
      </w:pPr>
      <w:r w:rsidRPr="00107D0B">
        <w:rPr>
          <w:rFonts w:ascii="Times New Roman" w:hAnsi="Times New Roman"/>
          <w:sz w:val="22"/>
          <w:szCs w:val="22"/>
        </w:rPr>
        <w:t xml:space="preserve">Numer </w:t>
      </w:r>
      <w:r w:rsidR="00DC6AFA" w:rsidRPr="00107D0B">
        <w:rPr>
          <w:rFonts w:ascii="Times New Roman" w:hAnsi="Times New Roman"/>
          <w:sz w:val="22"/>
          <w:szCs w:val="22"/>
        </w:rPr>
        <w:t>4</w:t>
      </w:r>
      <w:r w:rsidRPr="00107D0B">
        <w:rPr>
          <w:rFonts w:ascii="Times New Roman" w:hAnsi="Times New Roman"/>
          <w:sz w:val="22"/>
          <w:szCs w:val="22"/>
        </w:rPr>
        <w:t xml:space="preserve">. </w:t>
      </w:r>
      <w:r w:rsidR="007C51AC" w:rsidRPr="00107D0B">
        <w:rPr>
          <w:rFonts w:ascii="Times New Roman" w:hAnsi="Times New Roman"/>
          <w:sz w:val="22"/>
          <w:szCs w:val="22"/>
        </w:rPr>
        <w:t>Harmonogram spłaty kredytu.</w:t>
      </w:r>
    </w:p>
    <w:p w:rsidR="006B7CFA" w:rsidRPr="006B7CFA" w:rsidRDefault="00C16217" w:rsidP="006B7CFA">
      <w:pPr>
        <w:pStyle w:val="pkt"/>
        <w:spacing w:before="0" w:after="0" w:line="240" w:lineRule="auto"/>
        <w:ind w:left="993" w:hanging="993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Numer </w:t>
      </w:r>
      <w:r w:rsidR="0050048B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 xml:space="preserve">. </w:t>
      </w:r>
      <w:r w:rsidR="009E4562">
        <w:rPr>
          <w:rFonts w:ascii="Times New Roman" w:hAnsi="Times New Roman"/>
          <w:sz w:val="22"/>
          <w:szCs w:val="22"/>
        </w:rPr>
        <w:t>Wzór umowy.</w:t>
      </w:r>
    </w:p>
    <w:p w:rsidR="00356ACE" w:rsidRDefault="00356ACE" w:rsidP="00753B40">
      <w:pPr>
        <w:ind w:left="0" w:firstLine="0"/>
      </w:pPr>
    </w:p>
    <w:sectPr w:rsidR="00356ACE" w:rsidSect="00A974AD">
      <w:footerReference w:type="default" r:id="rId7"/>
      <w:pgSz w:w="11906" w:h="16838"/>
      <w:pgMar w:top="1418" w:right="1418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07" w:rsidRDefault="00353607">
      <w:pPr>
        <w:spacing w:before="0" w:after="0" w:line="240" w:lineRule="auto"/>
      </w:pPr>
      <w:r>
        <w:separator/>
      </w:r>
    </w:p>
  </w:endnote>
  <w:endnote w:type="continuationSeparator" w:id="0">
    <w:p w:rsidR="00353607" w:rsidRDefault="003536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3E1" w:rsidRPr="00EC3FA6" w:rsidRDefault="006A1490">
    <w:pPr>
      <w:pStyle w:val="Stopka"/>
      <w:framePr w:wrap="auto" w:vAnchor="text" w:hAnchor="margin" w:xAlign="center" w:y="1"/>
      <w:rPr>
        <w:rStyle w:val="Numerstrony"/>
        <w:sz w:val="18"/>
        <w:szCs w:val="18"/>
      </w:rPr>
    </w:pPr>
    <w:r w:rsidRPr="00EC3FA6">
      <w:rPr>
        <w:rStyle w:val="Numerstrony"/>
        <w:rFonts w:ascii="Times New Roman" w:hAnsi="Times New Roman"/>
        <w:sz w:val="18"/>
        <w:szCs w:val="18"/>
      </w:rPr>
      <w:fldChar w:fldCharType="begin"/>
    </w:r>
    <w:r w:rsidR="007023E1" w:rsidRPr="00EC3FA6">
      <w:rPr>
        <w:rStyle w:val="Numerstrony"/>
        <w:rFonts w:ascii="Times New Roman" w:hAnsi="Times New Roman"/>
        <w:sz w:val="18"/>
        <w:szCs w:val="18"/>
      </w:rPr>
      <w:instrText xml:space="preserve">PAGE  </w:instrText>
    </w:r>
    <w:r w:rsidRPr="00EC3FA6">
      <w:rPr>
        <w:rStyle w:val="Numerstrony"/>
        <w:rFonts w:ascii="Times New Roman" w:hAnsi="Times New Roman"/>
        <w:sz w:val="18"/>
        <w:szCs w:val="18"/>
      </w:rPr>
      <w:fldChar w:fldCharType="separate"/>
    </w:r>
    <w:r w:rsidR="006311A0">
      <w:rPr>
        <w:rStyle w:val="Numerstrony"/>
        <w:rFonts w:ascii="Times New Roman" w:hAnsi="Times New Roman"/>
        <w:noProof/>
        <w:sz w:val="18"/>
        <w:szCs w:val="18"/>
      </w:rPr>
      <w:t>7</w:t>
    </w:r>
    <w:r w:rsidRPr="00EC3FA6">
      <w:rPr>
        <w:rStyle w:val="Numerstrony"/>
        <w:rFonts w:ascii="Times New Roman" w:hAnsi="Times New Roman"/>
        <w:sz w:val="18"/>
        <w:szCs w:val="18"/>
      </w:rPr>
      <w:fldChar w:fldCharType="end"/>
    </w:r>
  </w:p>
  <w:p w:rsidR="007023E1" w:rsidRDefault="007023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07" w:rsidRDefault="00353607">
      <w:pPr>
        <w:spacing w:before="0" w:after="0" w:line="240" w:lineRule="auto"/>
      </w:pPr>
      <w:r>
        <w:separator/>
      </w:r>
    </w:p>
  </w:footnote>
  <w:footnote w:type="continuationSeparator" w:id="0">
    <w:p w:rsidR="00353607" w:rsidRDefault="0035360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186"/>
    <w:multiLevelType w:val="multilevel"/>
    <w:tmpl w:val="4C7CC2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01683E"/>
    <w:multiLevelType w:val="hybridMultilevel"/>
    <w:tmpl w:val="EF1A7DBA"/>
    <w:lvl w:ilvl="0" w:tplc="623856D8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605"/>
    <w:multiLevelType w:val="hybridMultilevel"/>
    <w:tmpl w:val="7C3EE720"/>
    <w:lvl w:ilvl="0" w:tplc="63342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674CE"/>
    <w:multiLevelType w:val="multilevel"/>
    <w:tmpl w:val="3F74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641E71"/>
    <w:multiLevelType w:val="hybridMultilevel"/>
    <w:tmpl w:val="13A892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054551"/>
    <w:multiLevelType w:val="multilevel"/>
    <w:tmpl w:val="CACC75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85A5A58"/>
    <w:multiLevelType w:val="hybridMultilevel"/>
    <w:tmpl w:val="1B42F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01173"/>
    <w:multiLevelType w:val="hybridMultilevel"/>
    <w:tmpl w:val="75AA73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A5A4E"/>
    <w:multiLevelType w:val="hybridMultilevel"/>
    <w:tmpl w:val="E59089A0"/>
    <w:lvl w:ilvl="0" w:tplc="2676D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753A1"/>
    <w:multiLevelType w:val="hybridMultilevel"/>
    <w:tmpl w:val="07E4F1A2"/>
    <w:lvl w:ilvl="0" w:tplc="A1805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55026C4"/>
    <w:multiLevelType w:val="hybridMultilevel"/>
    <w:tmpl w:val="ECD43270"/>
    <w:lvl w:ilvl="0" w:tplc="A1805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EA17E5"/>
    <w:multiLevelType w:val="hybridMultilevel"/>
    <w:tmpl w:val="DDF6AF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45172B"/>
    <w:multiLevelType w:val="hybridMultilevel"/>
    <w:tmpl w:val="08805E26"/>
    <w:lvl w:ilvl="0" w:tplc="59B870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63CD0"/>
    <w:multiLevelType w:val="hybridMultilevel"/>
    <w:tmpl w:val="44304304"/>
    <w:lvl w:ilvl="0" w:tplc="25B05B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796767"/>
    <w:multiLevelType w:val="hybridMultilevel"/>
    <w:tmpl w:val="670A89F2"/>
    <w:lvl w:ilvl="0" w:tplc="8722A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293C36"/>
    <w:multiLevelType w:val="hybridMultilevel"/>
    <w:tmpl w:val="2A6CBC5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7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562"/>
    <w:rsid w:val="00023549"/>
    <w:rsid w:val="00067CB3"/>
    <w:rsid w:val="0008619C"/>
    <w:rsid w:val="000951EC"/>
    <w:rsid w:val="000A77DD"/>
    <w:rsid w:val="000B1271"/>
    <w:rsid w:val="000B4146"/>
    <w:rsid w:val="00107D0B"/>
    <w:rsid w:val="00144363"/>
    <w:rsid w:val="0016614F"/>
    <w:rsid w:val="00175B44"/>
    <w:rsid w:val="001B0DF6"/>
    <w:rsid w:val="001B4E73"/>
    <w:rsid w:val="00253221"/>
    <w:rsid w:val="0025458C"/>
    <w:rsid w:val="00290885"/>
    <w:rsid w:val="00295F41"/>
    <w:rsid w:val="002970E9"/>
    <w:rsid w:val="002A512D"/>
    <w:rsid w:val="00302839"/>
    <w:rsid w:val="00327ED6"/>
    <w:rsid w:val="00353607"/>
    <w:rsid w:val="00356ACE"/>
    <w:rsid w:val="00377392"/>
    <w:rsid w:val="003D7CF3"/>
    <w:rsid w:val="003E23CF"/>
    <w:rsid w:val="003F1FBD"/>
    <w:rsid w:val="00400BAF"/>
    <w:rsid w:val="00421776"/>
    <w:rsid w:val="004324E4"/>
    <w:rsid w:val="00452CE1"/>
    <w:rsid w:val="004F25BC"/>
    <w:rsid w:val="0050048B"/>
    <w:rsid w:val="0051659D"/>
    <w:rsid w:val="00545978"/>
    <w:rsid w:val="00592BE7"/>
    <w:rsid w:val="006311A0"/>
    <w:rsid w:val="0067394D"/>
    <w:rsid w:val="006A1490"/>
    <w:rsid w:val="006B7CFA"/>
    <w:rsid w:val="007023E1"/>
    <w:rsid w:val="00753B40"/>
    <w:rsid w:val="00764909"/>
    <w:rsid w:val="00773674"/>
    <w:rsid w:val="00786FFF"/>
    <w:rsid w:val="00792368"/>
    <w:rsid w:val="007C4297"/>
    <w:rsid w:val="007C51AC"/>
    <w:rsid w:val="0083601E"/>
    <w:rsid w:val="00861DEE"/>
    <w:rsid w:val="008F55E4"/>
    <w:rsid w:val="008F65EB"/>
    <w:rsid w:val="00934DCA"/>
    <w:rsid w:val="0095346D"/>
    <w:rsid w:val="00981A77"/>
    <w:rsid w:val="009A71F8"/>
    <w:rsid w:val="009A7BDB"/>
    <w:rsid w:val="009C0707"/>
    <w:rsid w:val="009E4562"/>
    <w:rsid w:val="00A232FA"/>
    <w:rsid w:val="00A33395"/>
    <w:rsid w:val="00A60519"/>
    <w:rsid w:val="00A72C6C"/>
    <w:rsid w:val="00A87A56"/>
    <w:rsid w:val="00A946E6"/>
    <w:rsid w:val="00A9662E"/>
    <w:rsid w:val="00A974AD"/>
    <w:rsid w:val="00AF69D5"/>
    <w:rsid w:val="00B946BC"/>
    <w:rsid w:val="00B94C67"/>
    <w:rsid w:val="00C16217"/>
    <w:rsid w:val="00CA7190"/>
    <w:rsid w:val="00CF4741"/>
    <w:rsid w:val="00D14078"/>
    <w:rsid w:val="00D52A5F"/>
    <w:rsid w:val="00D94D8F"/>
    <w:rsid w:val="00D955B4"/>
    <w:rsid w:val="00DB1AC6"/>
    <w:rsid w:val="00DC3E63"/>
    <w:rsid w:val="00DC6AFA"/>
    <w:rsid w:val="00DC6D9D"/>
    <w:rsid w:val="00DD691B"/>
    <w:rsid w:val="00E236D3"/>
    <w:rsid w:val="00E30A80"/>
    <w:rsid w:val="00EA31A7"/>
    <w:rsid w:val="00EC27CD"/>
    <w:rsid w:val="00F41E9B"/>
    <w:rsid w:val="00F536B6"/>
    <w:rsid w:val="00F82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562"/>
    <w:pPr>
      <w:spacing w:before="60" w:after="60" w:line="240" w:lineRule="atLeast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E4562"/>
    <w:pPr>
      <w:keepNext/>
      <w:autoSpaceDE w:val="0"/>
      <w:autoSpaceDN w:val="0"/>
      <w:outlineLvl w:val="0"/>
    </w:pPr>
    <w:rPr>
      <w:rFonts w:ascii="Univers-PL" w:hAnsi="Univers-PL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4562"/>
    <w:rPr>
      <w:rFonts w:ascii="Univers-PL" w:eastAsia="Times New Roman" w:hAnsi="Univers-PL" w:cs="Times New Roman"/>
      <w:sz w:val="28"/>
      <w:szCs w:val="28"/>
      <w:lang w:eastAsia="pl-PL"/>
    </w:rPr>
  </w:style>
  <w:style w:type="paragraph" w:customStyle="1" w:styleId="pkt">
    <w:name w:val="pkt"/>
    <w:basedOn w:val="Normalny"/>
    <w:rsid w:val="009E4562"/>
    <w:pPr>
      <w:autoSpaceDE w:val="0"/>
      <w:autoSpaceDN w:val="0"/>
      <w:ind w:hanging="295"/>
    </w:pPr>
    <w:rPr>
      <w:rFonts w:ascii="Univers-PL" w:hAnsi="Univers-PL"/>
      <w:sz w:val="19"/>
      <w:szCs w:val="19"/>
    </w:rPr>
  </w:style>
  <w:style w:type="paragraph" w:styleId="Tekstpodstawowy2">
    <w:name w:val="Body Text 2"/>
    <w:basedOn w:val="Normalny"/>
    <w:link w:val="Tekstpodstawowy2Znak"/>
    <w:rsid w:val="009E4562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rsid w:val="009E4562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1">
    <w:name w:val="pkt1"/>
    <w:basedOn w:val="pkt"/>
    <w:rsid w:val="009E4562"/>
    <w:pPr>
      <w:ind w:left="850" w:hanging="425"/>
    </w:pPr>
  </w:style>
  <w:style w:type="character" w:styleId="Numerstrony">
    <w:name w:val="page number"/>
    <w:basedOn w:val="Domylnaczcionkaakapitu"/>
    <w:rsid w:val="009E4562"/>
  </w:style>
  <w:style w:type="paragraph" w:styleId="Stopka">
    <w:name w:val="footer"/>
    <w:basedOn w:val="Normalny"/>
    <w:link w:val="StopkaZnak"/>
    <w:rsid w:val="009E4562"/>
    <w:pPr>
      <w:tabs>
        <w:tab w:val="center" w:pos="4536"/>
        <w:tab w:val="right" w:pos="9072"/>
      </w:tabs>
      <w:autoSpaceDE w:val="0"/>
      <w:autoSpaceDN w:val="0"/>
    </w:pPr>
    <w:rPr>
      <w:rFonts w:ascii="Univers-PL" w:hAnsi="Univers-PL"/>
      <w:sz w:val="19"/>
      <w:szCs w:val="19"/>
    </w:rPr>
  </w:style>
  <w:style w:type="character" w:customStyle="1" w:styleId="StopkaZnak">
    <w:name w:val="Stopka Znak"/>
    <w:basedOn w:val="Domylnaczcionkaakapitu"/>
    <w:link w:val="Stopka"/>
    <w:rsid w:val="009E4562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Default">
    <w:name w:val="Default"/>
    <w:rsid w:val="009E4562"/>
    <w:pPr>
      <w:autoSpaceDE w:val="0"/>
      <w:autoSpaceDN w:val="0"/>
      <w:adjustRightInd w:val="0"/>
      <w:spacing w:before="60" w:after="60" w:line="240" w:lineRule="atLeast"/>
      <w:ind w:left="851" w:hanging="851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TekstspecyfikacjiZnak">
    <w:name w:val="Tekst specyfikacji Znak"/>
    <w:basedOn w:val="Normalny"/>
    <w:link w:val="TekstspecyfikacjiZnakZnak"/>
    <w:rsid w:val="009E4562"/>
    <w:pPr>
      <w:spacing w:before="40" w:after="0" w:line="240" w:lineRule="auto"/>
      <w:ind w:left="0" w:firstLine="0"/>
    </w:pPr>
    <w:rPr>
      <w:sz w:val="20"/>
      <w:szCs w:val="20"/>
    </w:rPr>
  </w:style>
  <w:style w:type="character" w:customStyle="1" w:styleId="TekstspecyfikacjiZnakZnak">
    <w:name w:val="Tekst specyfikacji Znak Znak"/>
    <w:basedOn w:val="Domylnaczcionkaakapitu"/>
    <w:link w:val="TekstspecyfikacjiZnak"/>
    <w:rsid w:val="009E45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E456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E45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6614F"/>
    <w:pPr>
      <w:overflowPunct w:val="0"/>
      <w:autoSpaceDE w:val="0"/>
      <w:autoSpaceDN w:val="0"/>
      <w:adjustRightInd w:val="0"/>
      <w:spacing w:before="0" w:after="0" w:line="240" w:lineRule="auto"/>
      <w:ind w:left="0" w:firstLine="0"/>
    </w:pPr>
    <w:rPr>
      <w:b/>
      <w:sz w:val="22"/>
      <w:szCs w:val="20"/>
    </w:rPr>
  </w:style>
  <w:style w:type="paragraph" w:customStyle="1" w:styleId="WW-Tekstpodstawowy3">
    <w:name w:val="WW-Tekst podstawowy 3"/>
    <w:basedOn w:val="Normalny"/>
    <w:rsid w:val="000B4146"/>
    <w:pPr>
      <w:suppressAutoHyphens/>
      <w:overflowPunct w:val="0"/>
      <w:autoSpaceDE w:val="0"/>
      <w:spacing w:before="0" w:after="0" w:line="240" w:lineRule="auto"/>
      <w:ind w:left="0" w:firstLine="0"/>
    </w:pPr>
    <w:rPr>
      <w:sz w:val="22"/>
      <w:szCs w:val="20"/>
      <w:lang w:eastAsia="ar-SA"/>
    </w:rPr>
  </w:style>
  <w:style w:type="character" w:customStyle="1" w:styleId="text2">
    <w:name w:val="text2"/>
    <w:basedOn w:val="Domylnaczcionkaakapitu"/>
    <w:rsid w:val="00981A77"/>
  </w:style>
  <w:style w:type="paragraph" w:styleId="Akapitzlist">
    <w:name w:val="List Paragraph"/>
    <w:basedOn w:val="Normalny"/>
    <w:uiPriority w:val="34"/>
    <w:qFormat/>
    <w:rsid w:val="00E2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2589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18093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Irena</cp:lastModifiedBy>
  <cp:revision>14</cp:revision>
  <cp:lastPrinted>2010-09-08T09:17:00Z</cp:lastPrinted>
  <dcterms:created xsi:type="dcterms:W3CDTF">2011-10-27T11:23:00Z</dcterms:created>
  <dcterms:modified xsi:type="dcterms:W3CDTF">2011-10-28T12:07:00Z</dcterms:modified>
</cp:coreProperties>
</file>